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497E" w14:textId="15DBAE46" w:rsidR="0023362A" w:rsidRPr="0023362A" w:rsidRDefault="0023362A" w:rsidP="0023362A">
      <w:pPr>
        <w:shd w:val="clear" w:color="auto" w:fill="FFFFFF"/>
        <w:spacing w:after="375" w:line="240" w:lineRule="auto"/>
        <w:outlineLvl w:val="0"/>
        <w:rPr>
          <w:rFonts w:ascii="Comic Sans MS" w:eastAsia="Times New Roman" w:hAnsi="Comic Sans MS" w:cs="Arial"/>
          <w:b/>
          <w:bCs/>
          <w:color w:val="000000"/>
          <w:kern w:val="36"/>
          <w:sz w:val="32"/>
          <w:szCs w:val="32"/>
          <w14:ligatures w14:val="none"/>
        </w:rPr>
      </w:pPr>
      <w:r>
        <w:rPr>
          <w:rFonts w:ascii="Comic Sans MS" w:eastAsia="Times New Roman" w:hAnsi="Comic Sans MS" w:cs="Arial"/>
          <w:b/>
          <w:bCs/>
          <w:color w:val="000000"/>
          <w:kern w:val="36"/>
          <w:sz w:val="32"/>
          <w:szCs w:val="32"/>
          <w14:ligatures w14:val="none"/>
        </w:rPr>
        <w:t>Reflections – 6-</w:t>
      </w:r>
      <w:proofErr w:type="gramStart"/>
      <w:r>
        <w:rPr>
          <w:rFonts w:ascii="Comic Sans MS" w:eastAsia="Times New Roman" w:hAnsi="Comic Sans MS" w:cs="Arial"/>
          <w:b/>
          <w:bCs/>
          <w:color w:val="000000"/>
          <w:kern w:val="36"/>
          <w:sz w:val="32"/>
          <w:szCs w:val="32"/>
          <w14:ligatures w14:val="none"/>
        </w:rPr>
        <w:t>12  April</w:t>
      </w:r>
      <w:proofErr w:type="gramEnd"/>
      <w:r>
        <w:rPr>
          <w:rFonts w:ascii="Comic Sans MS" w:eastAsia="Times New Roman" w:hAnsi="Comic Sans MS" w:cs="Arial"/>
          <w:b/>
          <w:bCs/>
          <w:color w:val="000000"/>
          <w:kern w:val="36"/>
          <w:sz w:val="32"/>
          <w:szCs w:val="32"/>
          <w14:ligatures w14:val="none"/>
        </w:rPr>
        <w:t xml:space="preserve"> 2025</w:t>
      </w:r>
    </w:p>
    <w:p w14:paraId="511B0AB9" w14:textId="67D12E54" w:rsidR="0023362A" w:rsidRPr="0023362A" w:rsidRDefault="0023362A" w:rsidP="0023362A">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23362A">
        <w:rPr>
          <w:rFonts w:ascii="Arial" w:eastAsia="Times New Roman" w:hAnsi="Arial" w:cs="Arial"/>
          <w:b/>
          <w:bCs/>
          <w:color w:val="000000"/>
          <w:kern w:val="36"/>
          <w:sz w:val="28"/>
          <w:szCs w:val="28"/>
          <w14:ligatures w14:val="none"/>
        </w:rPr>
        <w:t>Bible study on John 12:1-8</w:t>
      </w:r>
    </w:p>
    <w:p w14:paraId="19DA347E" w14:textId="77777777" w:rsidR="0023362A" w:rsidRPr="0023362A" w:rsidRDefault="0023362A" w:rsidP="0023362A">
      <w:pPr>
        <w:shd w:val="clear" w:color="auto" w:fill="FFFFFF"/>
        <w:spacing w:after="150" w:line="240" w:lineRule="auto"/>
        <w:outlineLvl w:val="1"/>
        <w:rPr>
          <w:rFonts w:ascii="Arial" w:eastAsia="Times New Roman" w:hAnsi="Arial" w:cs="Arial"/>
          <w:color w:val="000000"/>
          <w:kern w:val="0"/>
          <w:sz w:val="28"/>
          <w:szCs w:val="28"/>
          <w14:ligatures w14:val="none"/>
        </w:rPr>
      </w:pPr>
      <w:r w:rsidRPr="0023362A">
        <w:rPr>
          <w:rFonts w:ascii="Arial" w:eastAsia="Times New Roman" w:hAnsi="Arial" w:cs="Arial"/>
          <w:b/>
          <w:bCs/>
          <w:color w:val="103A71"/>
          <w:kern w:val="0"/>
          <w:sz w:val="28"/>
          <w:szCs w:val="28"/>
          <w14:ligatures w14:val="none"/>
        </w:rPr>
        <w:t>Begin with an opening prayer</w:t>
      </w:r>
    </w:p>
    <w:p w14:paraId="631C87B5"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Lord, we bring before you the passions of our lives:</w:t>
      </w:r>
      <w:r w:rsidRPr="0023362A">
        <w:rPr>
          <w:rFonts w:ascii="Arial" w:eastAsia="Times New Roman" w:hAnsi="Arial" w:cs="Arial"/>
          <w:color w:val="4D4D4D"/>
          <w:kern w:val="0"/>
          <w:sz w:val="27"/>
          <w:szCs w:val="27"/>
          <w14:ligatures w14:val="none"/>
        </w:rPr>
        <w:br/>
        <w:t>the people who matter most to us,</w:t>
      </w:r>
      <w:r w:rsidRPr="0023362A">
        <w:rPr>
          <w:rFonts w:ascii="Arial" w:eastAsia="Times New Roman" w:hAnsi="Arial" w:cs="Arial"/>
          <w:color w:val="4D4D4D"/>
          <w:kern w:val="0"/>
          <w:sz w:val="27"/>
          <w:szCs w:val="27"/>
          <w14:ligatures w14:val="none"/>
        </w:rPr>
        <w:br/>
        <w:t>the things that hurt us most,</w:t>
      </w:r>
      <w:r w:rsidRPr="0023362A">
        <w:rPr>
          <w:rFonts w:ascii="Arial" w:eastAsia="Times New Roman" w:hAnsi="Arial" w:cs="Arial"/>
          <w:color w:val="4D4D4D"/>
          <w:kern w:val="0"/>
          <w:sz w:val="27"/>
          <w:szCs w:val="27"/>
          <w14:ligatures w14:val="none"/>
        </w:rPr>
        <w:br/>
        <w:t>everything we have lost,</w:t>
      </w:r>
      <w:r w:rsidRPr="0023362A">
        <w:rPr>
          <w:rFonts w:ascii="Arial" w:eastAsia="Times New Roman" w:hAnsi="Arial" w:cs="Arial"/>
          <w:color w:val="4D4D4D"/>
          <w:kern w:val="0"/>
          <w:sz w:val="27"/>
          <w:szCs w:val="27"/>
          <w14:ligatures w14:val="none"/>
        </w:rPr>
        <w:br/>
        <w:t>the questions we struggle to answer.</w:t>
      </w:r>
      <w:r w:rsidRPr="0023362A">
        <w:rPr>
          <w:rFonts w:ascii="Arial" w:eastAsia="Times New Roman" w:hAnsi="Arial" w:cs="Arial"/>
          <w:color w:val="4D4D4D"/>
          <w:kern w:val="0"/>
          <w:sz w:val="27"/>
          <w:szCs w:val="27"/>
          <w14:ligatures w14:val="none"/>
        </w:rPr>
        <w:br/>
        <w:t>Help us to know how much we matter</w:t>
      </w:r>
      <w:r w:rsidRPr="0023362A">
        <w:rPr>
          <w:rFonts w:ascii="Arial" w:eastAsia="Times New Roman" w:hAnsi="Arial" w:cs="Arial"/>
          <w:color w:val="4D4D4D"/>
          <w:kern w:val="0"/>
          <w:sz w:val="27"/>
          <w:szCs w:val="27"/>
          <w14:ligatures w14:val="none"/>
        </w:rPr>
        <w:br/>
        <w:t>and to find our answers in you.</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4D4D4D"/>
          <w:kern w:val="0"/>
          <w:sz w:val="27"/>
          <w:szCs w:val="27"/>
          <w14:ligatures w14:val="none"/>
        </w:rPr>
        <w:t>Amen.</w:t>
      </w:r>
    </w:p>
    <w:p w14:paraId="588F24F6"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0689D507" w14:textId="77777777" w:rsidR="0023362A" w:rsidRPr="0023362A" w:rsidRDefault="0023362A" w:rsidP="0023362A">
      <w:pPr>
        <w:shd w:val="clear" w:color="auto" w:fill="FFFFFF"/>
        <w:spacing w:after="150" w:line="240" w:lineRule="auto"/>
        <w:outlineLvl w:val="1"/>
        <w:rPr>
          <w:rFonts w:ascii="Arial" w:eastAsia="Times New Roman" w:hAnsi="Arial" w:cs="Arial"/>
          <w:color w:val="000000"/>
          <w:kern w:val="0"/>
          <w:sz w:val="28"/>
          <w:szCs w:val="28"/>
          <w14:ligatures w14:val="none"/>
        </w:rPr>
      </w:pPr>
      <w:r w:rsidRPr="0023362A">
        <w:rPr>
          <w:rFonts w:ascii="Arial" w:eastAsia="Times New Roman" w:hAnsi="Arial" w:cs="Arial"/>
          <w:b/>
          <w:bCs/>
          <w:color w:val="103A71"/>
          <w:kern w:val="0"/>
          <w:sz w:val="28"/>
          <w:szCs w:val="28"/>
          <w14:ligatures w14:val="none"/>
        </w:rPr>
        <w:t>Read the passage</w:t>
      </w:r>
    </w:p>
    <w:p w14:paraId="70BE10FB" w14:textId="77777777" w:rsidR="0023362A" w:rsidRDefault="0023362A" w:rsidP="0023362A">
      <w:pPr>
        <w:shd w:val="clear" w:color="auto" w:fill="FFFFFF"/>
        <w:spacing w:after="150" w:line="375" w:lineRule="atLeast"/>
        <w:rPr>
          <w:rFonts w:ascii="Arial" w:eastAsia="Times New Roman" w:hAnsi="Arial" w:cs="Arial"/>
          <w:i/>
          <w:iCs/>
          <w:color w:val="4D4D4D"/>
          <w:kern w:val="0"/>
          <w:sz w:val="27"/>
          <w:szCs w:val="27"/>
          <w14:ligatures w14:val="none"/>
        </w:rPr>
      </w:pPr>
      <w:r w:rsidRPr="0023362A">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533EDF3F" w14:textId="77777777" w:rsidR="0023362A" w:rsidRPr="0023362A" w:rsidRDefault="0023362A" w:rsidP="0023362A">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23362A">
        <w:rPr>
          <w:rFonts w:ascii="Segoe UI" w:eastAsia="Times New Roman" w:hAnsi="Segoe UI" w:cs="Segoe UI"/>
          <w:b/>
          <w:bCs/>
          <w:color w:val="000000"/>
          <w:kern w:val="0"/>
          <w:sz w:val="27"/>
          <w:szCs w:val="27"/>
          <w14:ligatures w14:val="none"/>
        </w:rPr>
        <w:t>Jesus Anointed at Bethany</w:t>
      </w:r>
    </w:p>
    <w:p w14:paraId="2E0761E2" w14:textId="2EB21687" w:rsidR="0023362A" w:rsidRPr="0023362A" w:rsidRDefault="0023362A" w:rsidP="0023362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3362A">
        <w:rPr>
          <w:rFonts w:ascii="Segoe UI" w:eastAsia="Times New Roman" w:hAnsi="Segoe UI" w:cs="Segoe UI"/>
          <w:b/>
          <w:bCs/>
          <w:color w:val="000000"/>
          <w:kern w:val="0"/>
          <w14:ligatures w14:val="none"/>
        </w:rPr>
        <w:t>12 </w:t>
      </w:r>
      <w:r w:rsidRPr="0023362A">
        <w:rPr>
          <w:rFonts w:ascii="Segoe UI" w:eastAsia="Times New Roman" w:hAnsi="Segoe UI" w:cs="Segoe UI"/>
          <w:color w:val="000000"/>
          <w:kern w:val="0"/>
          <w14:ligatures w14:val="none"/>
        </w:rPr>
        <w:t>Six days before the Passover, Jesus came to Bethany, where Lazarus lived, whom Jesus had raised from the dead. </w:t>
      </w:r>
      <w:r w:rsidRPr="0023362A">
        <w:rPr>
          <w:rFonts w:ascii="Segoe UI" w:eastAsia="Times New Roman" w:hAnsi="Segoe UI" w:cs="Segoe UI"/>
          <w:b/>
          <w:bCs/>
          <w:color w:val="000000"/>
          <w:kern w:val="0"/>
          <w:vertAlign w:val="superscript"/>
          <w14:ligatures w14:val="none"/>
        </w:rPr>
        <w:t>2 </w:t>
      </w:r>
      <w:r w:rsidRPr="0023362A">
        <w:rPr>
          <w:rFonts w:ascii="Segoe UI" w:eastAsia="Times New Roman" w:hAnsi="Segoe UI" w:cs="Segoe UI"/>
          <w:color w:val="000000"/>
          <w:kern w:val="0"/>
          <w14:ligatures w14:val="none"/>
        </w:rPr>
        <w:t>Here a dinner was given in Jesus’ hono</w:t>
      </w:r>
      <w:r>
        <w:rPr>
          <w:rFonts w:ascii="Segoe UI" w:eastAsia="Times New Roman" w:hAnsi="Segoe UI" w:cs="Segoe UI"/>
          <w:color w:val="000000"/>
          <w:kern w:val="0"/>
          <w14:ligatures w14:val="none"/>
        </w:rPr>
        <w:t>u</w:t>
      </w:r>
      <w:r w:rsidRPr="0023362A">
        <w:rPr>
          <w:rFonts w:ascii="Segoe UI" w:eastAsia="Times New Roman" w:hAnsi="Segoe UI" w:cs="Segoe UI"/>
          <w:color w:val="000000"/>
          <w:kern w:val="0"/>
          <w14:ligatures w14:val="none"/>
        </w:rPr>
        <w:t>r. Martha served, while Lazarus was among those reclining at the table with him. </w:t>
      </w:r>
      <w:r w:rsidRPr="0023362A">
        <w:rPr>
          <w:rFonts w:ascii="Segoe UI" w:eastAsia="Times New Roman" w:hAnsi="Segoe UI" w:cs="Segoe UI"/>
          <w:b/>
          <w:bCs/>
          <w:color w:val="000000"/>
          <w:kern w:val="0"/>
          <w:vertAlign w:val="superscript"/>
          <w14:ligatures w14:val="none"/>
        </w:rPr>
        <w:t>3 </w:t>
      </w:r>
      <w:r w:rsidRPr="0023362A">
        <w:rPr>
          <w:rFonts w:ascii="Segoe UI" w:eastAsia="Times New Roman" w:hAnsi="Segoe UI" w:cs="Segoe UI"/>
          <w:color w:val="000000"/>
          <w:kern w:val="0"/>
          <w14:ligatures w14:val="none"/>
        </w:rPr>
        <w:t>Then Mary took about a pint</w:t>
      </w:r>
      <w:r w:rsidRPr="0023362A">
        <w:rPr>
          <w:rFonts w:ascii="Segoe UI" w:eastAsia="Times New Roman" w:hAnsi="Segoe UI" w:cs="Segoe UI"/>
          <w:color w:val="000000"/>
          <w:kern w:val="0"/>
          <w:sz w:val="15"/>
          <w:szCs w:val="15"/>
          <w:vertAlign w:val="superscript"/>
          <w14:ligatures w14:val="none"/>
        </w:rPr>
        <w:t>[</w:t>
      </w:r>
      <w:hyperlink r:id="rId5" w:anchor="fen-NIV-26584a" w:tooltip="See footnote a" w:history="1">
        <w:r w:rsidRPr="0023362A">
          <w:rPr>
            <w:rFonts w:ascii="Segoe UI" w:eastAsia="Times New Roman" w:hAnsi="Segoe UI" w:cs="Segoe UI"/>
            <w:color w:val="4A4A4A"/>
            <w:kern w:val="0"/>
            <w:sz w:val="15"/>
            <w:szCs w:val="15"/>
            <w:u w:val="single"/>
            <w:vertAlign w:val="superscript"/>
            <w14:ligatures w14:val="none"/>
          </w:rPr>
          <w:t>a</w:t>
        </w:r>
      </w:hyperlink>
      <w:r w:rsidRPr="0023362A">
        <w:rPr>
          <w:rFonts w:ascii="Segoe UI" w:eastAsia="Times New Roman" w:hAnsi="Segoe UI" w:cs="Segoe UI"/>
          <w:color w:val="000000"/>
          <w:kern w:val="0"/>
          <w:sz w:val="15"/>
          <w:szCs w:val="15"/>
          <w:vertAlign w:val="superscript"/>
          <w14:ligatures w14:val="none"/>
        </w:rPr>
        <w:t>]</w:t>
      </w:r>
      <w:r w:rsidRPr="0023362A">
        <w:rPr>
          <w:rFonts w:ascii="Segoe UI" w:eastAsia="Times New Roman" w:hAnsi="Segoe UI" w:cs="Segoe UI"/>
          <w:color w:val="000000"/>
          <w:kern w:val="0"/>
          <w14:ligatures w14:val="none"/>
        </w:rPr>
        <w:t> of pure nard, an expensive perfume; she poured it on Jesus’ feet and wiped his feet with her hair. And the house was filled with the fragrance of the perfume.</w:t>
      </w:r>
    </w:p>
    <w:p w14:paraId="6C42E773" w14:textId="77777777" w:rsidR="0023362A" w:rsidRPr="0023362A" w:rsidRDefault="0023362A" w:rsidP="0023362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3362A">
        <w:rPr>
          <w:rFonts w:ascii="Segoe UI" w:eastAsia="Times New Roman" w:hAnsi="Segoe UI" w:cs="Segoe UI"/>
          <w:b/>
          <w:bCs/>
          <w:color w:val="000000"/>
          <w:kern w:val="0"/>
          <w:vertAlign w:val="superscript"/>
          <w14:ligatures w14:val="none"/>
        </w:rPr>
        <w:t>4 </w:t>
      </w:r>
      <w:r w:rsidRPr="0023362A">
        <w:rPr>
          <w:rFonts w:ascii="Segoe UI" w:eastAsia="Times New Roman" w:hAnsi="Segoe UI" w:cs="Segoe UI"/>
          <w:color w:val="000000"/>
          <w:kern w:val="0"/>
          <w14:ligatures w14:val="none"/>
        </w:rPr>
        <w:t>But one of his disciples, Judas Iscariot, who was later to betray him, objected, </w:t>
      </w:r>
      <w:r w:rsidRPr="0023362A">
        <w:rPr>
          <w:rFonts w:ascii="Segoe UI" w:eastAsia="Times New Roman" w:hAnsi="Segoe UI" w:cs="Segoe UI"/>
          <w:b/>
          <w:bCs/>
          <w:color w:val="000000"/>
          <w:kern w:val="0"/>
          <w:vertAlign w:val="superscript"/>
          <w14:ligatures w14:val="none"/>
        </w:rPr>
        <w:t>5 </w:t>
      </w:r>
      <w:r w:rsidRPr="0023362A">
        <w:rPr>
          <w:rFonts w:ascii="Segoe UI" w:eastAsia="Times New Roman" w:hAnsi="Segoe UI" w:cs="Segoe UI"/>
          <w:color w:val="000000"/>
          <w:kern w:val="0"/>
          <w14:ligatures w14:val="none"/>
        </w:rPr>
        <w:t xml:space="preserve">“Why wasn’t this perfume </w:t>
      </w:r>
      <w:proofErr w:type="gramStart"/>
      <w:r w:rsidRPr="0023362A">
        <w:rPr>
          <w:rFonts w:ascii="Segoe UI" w:eastAsia="Times New Roman" w:hAnsi="Segoe UI" w:cs="Segoe UI"/>
          <w:color w:val="000000"/>
          <w:kern w:val="0"/>
          <w14:ligatures w14:val="none"/>
        </w:rPr>
        <w:t>sold</w:t>
      </w:r>
      <w:proofErr w:type="gramEnd"/>
      <w:r w:rsidRPr="0023362A">
        <w:rPr>
          <w:rFonts w:ascii="Segoe UI" w:eastAsia="Times New Roman" w:hAnsi="Segoe UI" w:cs="Segoe UI"/>
          <w:color w:val="000000"/>
          <w:kern w:val="0"/>
          <w14:ligatures w14:val="none"/>
        </w:rPr>
        <w:t xml:space="preserve"> and the money given to the poor? It was worth a year’s wages.</w:t>
      </w:r>
      <w:r w:rsidRPr="0023362A">
        <w:rPr>
          <w:rFonts w:ascii="Segoe UI" w:eastAsia="Times New Roman" w:hAnsi="Segoe UI" w:cs="Segoe UI"/>
          <w:color w:val="000000"/>
          <w:kern w:val="0"/>
          <w:sz w:val="15"/>
          <w:szCs w:val="15"/>
          <w:vertAlign w:val="superscript"/>
          <w14:ligatures w14:val="none"/>
        </w:rPr>
        <w:t>[</w:t>
      </w:r>
      <w:hyperlink r:id="rId6" w:anchor="fen-NIV-26586b" w:tooltip="See footnote b" w:history="1">
        <w:r w:rsidRPr="0023362A">
          <w:rPr>
            <w:rFonts w:ascii="Segoe UI" w:eastAsia="Times New Roman" w:hAnsi="Segoe UI" w:cs="Segoe UI"/>
            <w:color w:val="4A4A4A"/>
            <w:kern w:val="0"/>
            <w:sz w:val="15"/>
            <w:szCs w:val="15"/>
            <w:u w:val="single"/>
            <w:vertAlign w:val="superscript"/>
            <w14:ligatures w14:val="none"/>
          </w:rPr>
          <w:t>b</w:t>
        </w:r>
      </w:hyperlink>
      <w:r w:rsidRPr="0023362A">
        <w:rPr>
          <w:rFonts w:ascii="Segoe UI" w:eastAsia="Times New Roman" w:hAnsi="Segoe UI" w:cs="Segoe UI"/>
          <w:color w:val="000000"/>
          <w:kern w:val="0"/>
          <w:sz w:val="15"/>
          <w:szCs w:val="15"/>
          <w:vertAlign w:val="superscript"/>
          <w14:ligatures w14:val="none"/>
        </w:rPr>
        <w:t>]</w:t>
      </w:r>
      <w:r w:rsidRPr="0023362A">
        <w:rPr>
          <w:rFonts w:ascii="Segoe UI" w:eastAsia="Times New Roman" w:hAnsi="Segoe UI" w:cs="Segoe UI"/>
          <w:color w:val="000000"/>
          <w:kern w:val="0"/>
          <w14:ligatures w14:val="none"/>
        </w:rPr>
        <w:t>” </w:t>
      </w:r>
      <w:r w:rsidRPr="0023362A">
        <w:rPr>
          <w:rFonts w:ascii="Segoe UI" w:eastAsia="Times New Roman" w:hAnsi="Segoe UI" w:cs="Segoe UI"/>
          <w:b/>
          <w:bCs/>
          <w:color w:val="000000"/>
          <w:kern w:val="0"/>
          <w:vertAlign w:val="superscript"/>
          <w14:ligatures w14:val="none"/>
        </w:rPr>
        <w:t>6 </w:t>
      </w:r>
      <w:r w:rsidRPr="0023362A">
        <w:rPr>
          <w:rFonts w:ascii="Segoe UI" w:eastAsia="Times New Roman" w:hAnsi="Segoe UI" w:cs="Segoe UI"/>
          <w:color w:val="000000"/>
          <w:kern w:val="0"/>
          <w14:ligatures w14:val="none"/>
        </w:rPr>
        <w:t>He did not say this because he cared about the poor but because he was a thief; as keeper of the money bag, he used to help himself to what was put into it.</w:t>
      </w:r>
    </w:p>
    <w:p w14:paraId="5DB62A80" w14:textId="77777777" w:rsidR="0023362A" w:rsidRPr="0023362A" w:rsidRDefault="0023362A" w:rsidP="0023362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3362A">
        <w:rPr>
          <w:rFonts w:ascii="Segoe UI" w:eastAsia="Times New Roman" w:hAnsi="Segoe UI" w:cs="Segoe UI"/>
          <w:b/>
          <w:bCs/>
          <w:color w:val="000000"/>
          <w:kern w:val="0"/>
          <w:vertAlign w:val="superscript"/>
          <w14:ligatures w14:val="none"/>
        </w:rPr>
        <w:t>7 </w:t>
      </w:r>
      <w:r w:rsidRPr="0023362A">
        <w:rPr>
          <w:rFonts w:ascii="Segoe UI" w:eastAsia="Times New Roman" w:hAnsi="Segoe UI" w:cs="Segoe UI"/>
          <w:color w:val="000000"/>
          <w:kern w:val="0"/>
          <w14:ligatures w14:val="none"/>
        </w:rPr>
        <w:t>“Leave her alone,” Jesus replied. “It was intended that she should save this perfume for the day of my burial. </w:t>
      </w:r>
      <w:r w:rsidRPr="0023362A">
        <w:rPr>
          <w:rFonts w:ascii="Segoe UI" w:eastAsia="Times New Roman" w:hAnsi="Segoe UI" w:cs="Segoe UI"/>
          <w:b/>
          <w:bCs/>
          <w:color w:val="000000"/>
          <w:kern w:val="0"/>
          <w:vertAlign w:val="superscript"/>
          <w14:ligatures w14:val="none"/>
        </w:rPr>
        <w:t>8 </w:t>
      </w:r>
      <w:r w:rsidRPr="0023362A">
        <w:rPr>
          <w:rFonts w:ascii="Segoe UI" w:eastAsia="Times New Roman" w:hAnsi="Segoe UI" w:cs="Segoe UI"/>
          <w:color w:val="000000"/>
          <w:kern w:val="0"/>
          <w14:ligatures w14:val="none"/>
        </w:rPr>
        <w:t>You will always have the poor among you,</w:t>
      </w:r>
      <w:r w:rsidRPr="0023362A">
        <w:rPr>
          <w:rFonts w:ascii="Segoe UI" w:eastAsia="Times New Roman" w:hAnsi="Segoe UI" w:cs="Segoe UI"/>
          <w:color w:val="000000"/>
          <w:kern w:val="0"/>
          <w:sz w:val="15"/>
          <w:szCs w:val="15"/>
          <w:vertAlign w:val="superscript"/>
          <w14:ligatures w14:val="none"/>
        </w:rPr>
        <w:t>[</w:t>
      </w:r>
      <w:hyperlink r:id="rId7" w:anchor="fen-NIV-26589c" w:tooltip="See footnote c" w:history="1">
        <w:r w:rsidRPr="0023362A">
          <w:rPr>
            <w:rFonts w:ascii="Segoe UI" w:eastAsia="Times New Roman" w:hAnsi="Segoe UI" w:cs="Segoe UI"/>
            <w:color w:val="4A4A4A"/>
            <w:kern w:val="0"/>
            <w:sz w:val="15"/>
            <w:szCs w:val="15"/>
            <w:u w:val="single"/>
            <w:vertAlign w:val="superscript"/>
            <w14:ligatures w14:val="none"/>
          </w:rPr>
          <w:t>c</w:t>
        </w:r>
      </w:hyperlink>
      <w:r w:rsidRPr="0023362A">
        <w:rPr>
          <w:rFonts w:ascii="Segoe UI" w:eastAsia="Times New Roman" w:hAnsi="Segoe UI" w:cs="Segoe UI"/>
          <w:color w:val="000000"/>
          <w:kern w:val="0"/>
          <w:sz w:val="15"/>
          <w:szCs w:val="15"/>
          <w:vertAlign w:val="superscript"/>
          <w14:ligatures w14:val="none"/>
        </w:rPr>
        <w:t>]</w:t>
      </w:r>
      <w:r w:rsidRPr="0023362A">
        <w:rPr>
          <w:rFonts w:ascii="Segoe UI" w:eastAsia="Times New Roman" w:hAnsi="Segoe UI" w:cs="Segoe UI"/>
          <w:color w:val="000000"/>
          <w:kern w:val="0"/>
          <w14:ligatures w14:val="none"/>
        </w:rPr>
        <w:t> but you will not always have me.”</w:t>
      </w:r>
    </w:p>
    <w:p w14:paraId="308956C7" w14:textId="77777777" w:rsidR="0023362A" w:rsidRPr="0023362A" w:rsidRDefault="0023362A" w:rsidP="0023362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3362A">
        <w:rPr>
          <w:rFonts w:ascii="Segoe UI" w:eastAsia="Times New Roman" w:hAnsi="Segoe UI" w:cs="Segoe UI"/>
          <w:b/>
          <w:bCs/>
          <w:color w:val="000000"/>
          <w:kern w:val="0"/>
          <w:vertAlign w:val="superscript"/>
          <w14:ligatures w14:val="none"/>
        </w:rPr>
        <w:t>9 </w:t>
      </w:r>
      <w:r w:rsidRPr="0023362A">
        <w:rPr>
          <w:rFonts w:ascii="Segoe UI" w:eastAsia="Times New Roman" w:hAnsi="Segoe UI" w:cs="Segoe UI"/>
          <w:color w:val="000000"/>
          <w:kern w:val="0"/>
          <w14:ligatures w14:val="none"/>
        </w:rPr>
        <w:t>Meanwhile a large crowd of Jews found out that Jesus was there and came, not only because of him but also to see Lazarus, whom he had raised from the dead. </w:t>
      </w:r>
      <w:r w:rsidRPr="0023362A">
        <w:rPr>
          <w:rFonts w:ascii="Segoe UI" w:eastAsia="Times New Roman" w:hAnsi="Segoe UI" w:cs="Segoe UI"/>
          <w:b/>
          <w:bCs/>
          <w:color w:val="000000"/>
          <w:kern w:val="0"/>
          <w:vertAlign w:val="superscript"/>
          <w14:ligatures w14:val="none"/>
        </w:rPr>
        <w:t>10 </w:t>
      </w:r>
      <w:r w:rsidRPr="0023362A">
        <w:rPr>
          <w:rFonts w:ascii="Segoe UI" w:eastAsia="Times New Roman" w:hAnsi="Segoe UI" w:cs="Segoe UI"/>
          <w:color w:val="000000"/>
          <w:kern w:val="0"/>
          <w14:ligatures w14:val="none"/>
        </w:rPr>
        <w:t xml:space="preserve">So the </w:t>
      </w:r>
      <w:r w:rsidRPr="0023362A">
        <w:rPr>
          <w:rFonts w:ascii="Segoe UI" w:eastAsia="Times New Roman" w:hAnsi="Segoe UI" w:cs="Segoe UI"/>
          <w:color w:val="000000"/>
          <w:kern w:val="0"/>
          <w14:ligatures w14:val="none"/>
        </w:rPr>
        <w:lastRenderedPageBreak/>
        <w:t>chief priests made plans to kill Lazarus as well, </w:t>
      </w:r>
      <w:r w:rsidRPr="0023362A">
        <w:rPr>
          <w:rFonts w:ascii="Segoe UI" w:eastAsia="Times New Roman" w:hAnsi="Segoe UI" w:cs="Segoe UI"/>
          <w:b/>
          <w:bCs/>
          <w:color w:val="000000"/>
          <w:kern w:val="0"/>
          <w:vertAlign w:val="superscript"/>
          <w14:ligatures w14:val="none"/>
        </w:rPr>
        <w:t>11 </w:t>
      </w:r>
      <w:r w:rsidRPr="0023362A">
        <w:rPr>
          <w:rFonts w:ascii="Segoe UI" w:eastAsia="Times New Roman" w:hAnsi="Segoe UI" w:cs="Segoe UI"/>
          <w:color w:val="000000"/>
          <w:kern w:val="0"/>
          <w14:ligatures w14:val="none"/>
        </w:rPr>
        <w:t>for on account of him many of the Jews were going over to Jesus and believing in him.</w:t>
      </w:r>
    </w:p>
    <w:p w14:paraId="1FD2E7D0" w14:textId="77777777" w:rsidR="0023362A" w:rsidRPr="0023362A" w:rsidRDefault="0023362A" w:rsidP="0023362A">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23362A">
        <w:rPr>
          <w:rFonts w:ascii="Segoe UI" w:eastAsia="Times New Roman" w:hAnsi="Segoe UI" w:cs="Segoe UI"/>
          <w:b/>
          <w:bCs/>
          <w:color w:val="000000"/>
          <w:kern w:val="0"/>
          <w:sz w:val="27"/>
          <w:szCs w:val="27"/>
          <w14:ligatures w14:val="none"/>
        </w:rPr>
        <w:t>Jesus Comes to Jerusalem as King</w:t>
      </w:r>
    </w:p>
    <w:p w14:paraId="7913D008" w14:textId="77777777" w:rsidR="0023362A" w:rsidRPr="0023362A" w:rsidRDefault="0023362A" w:rsidP="0023362A">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3362A">
        <w:rPr>
          <w:rFonts w:ascii="Segoe UI" w:eastAsia="Times New Roman" w:hAnsi="Segoe UI" w:cs="Segoe UI"/>
          <w:b/>
          <w:bCs/>
          <w:color w:val="000000"/>
          <w:kern w:val="0"/>
          <w:vertAlign w:val="superscript"/>
          <w14:ligatures w14:val="none"/>
        </w:rPr>
        <w:t>12 </w:t>
      </w:r>
      <w:r w:rsidRPr="0023362A">
        <w:rPr>
          <w:rFonts w:ascii="Segoe UI" w:eastAsia="Times New Roman" w:hAnsi="Segoe UI" w:cs="Segoe UI"/>
          <w:color w:val="000000"/>
          <w:kern w:val="0"/>
          <w14:ligatures w14:val="none"/>
        </w:rPr>
        <w:t>The next day the great crowd that had come for the festival heard that Jesus was on his way to Jerusalem.</w:t>
      </w:r>
    </w:p>
    <w:p w14:paraId="290E464E"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p>
    <w:p w14:paraId="4503BD4E" w14:textId="77777777" w:rsidR="0023362A" w:rsidRPr="0023362A" w:rsidRDefault="0023362A" w:rsidP="0023362A">
      <w:pPr>
        <w:shd w:val="clear" w:color="auto" w:fill="FFFFFF"/>
        <w:spacing w:after="150" w:line="240" w:lineRule="auto"/>
        <w:outlineLvl w:val="1"/>
        <w:rPr>
          <w:rFonts w:ascii="Arial" w:eastAsia="Times New Roman" w:hAnsi="Arial" w:cs="Arial"/>
          <w:color w:val="000000"/>
          <w:kern w:val="0"/>
          <w:sz w:val="28"/>
          <w:szCs w:val="28"/>
          <w14:ligatures w14:val="none"/>
        </w:rPr>
      </w:pPr>
      <w:r w:rsidRPr="0023362A">
        <w:rPr>
          <w:rFonts w:ascii="Arial" w:eastAsia="Times New Roman" w:hAnsi="Arial" w:cs="Arial"/>
          <w:b/>
          <w:bCs/>
          <w:color w:val="9E4778"/>
          <w:kern w:val="0"/>
          <w:sz w:val="28"/>
          <w:szCs w:val="28"/>
          <w14:ligatures w14:val="none"/>
        </w:rPr>
        <w:t>Explore and respond to the text</w:t>
      </w:r>
    </w:p>
    <w:p w14:paraId="3B823DD1"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23362A">
        <w:rPr>
          <w:rFonts w:ascii="Arial" w:eastAsia="Times New Roman" w:hAnsi="Arial" w:cs="Arial"/>
          <w:i/>
          <w:iCs/>
          <w:color w:val="4D4D4D"/>
          <w:kern w:val="0"/>
          <w:sz w:val="27"/>
          <w:szCs w:val="27"/>
          <w14:ligatures w14:val="none"/>
        </w:rPr>
        <w:t>once, or</w:t>
      </w:r>
      <w:proofErr w:type="gramEnd"/>
      <w:r w:rsidRPr="0023362A">
        <w:rPr>
          <w:rFonts w:ascii="Arial" w:eastAsia="Times New Roman" w:hAnsi="Arial" w:cs="Arial"/>
          <w:i/>
          <w:iCs/>
          <w:color w:val="4D4D4D"/>
          <w:kern w:val="0"/>
          <w:sz w:val="27"/>
          <w:szCs w:val="27"/>
          <w14:ligatures w14:val="none"/>
        </w:rPr>
        <w:t xml:space="preserve"> pause after each paragraph to reflect on what you have read.</w:t>
      </w:r>
    </w:p>
    <w:p w14:paraId="0E8A44A9"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6978B0AE" w14:textId="77777777" w:rsidR="0023362A" w:rsidRPr="0023362A" w:rsidRDefault="0023362A" w:rsidP="0023362A">
      <w:pPr>
        <w:shd w:val="clear" w:color="auto" w:fill="FFFFFF"/>
        <w:spacing w:after="150" w:line="240" w:lineRule="auto"/>
        <w:outlineLvl w:val="2"/>
        <w:rPr>
          <w:rFonts w:ascii="Arial" w:eastAsia="Times New Roman" w:hAnsi="Arial" w:cs="Arial"/>
          <w:color w:val="00396F"/>
          <w:kern w:val="0"/>
          <w:sz w:val="27"/>
          <w:szCs w:val="27"/>
          <w14:ligatures w14:val="none"/>
        </w:rPr>
      </w:pPr>
      <w:r w:rsidRPr="0023362A">
        <w:rPr>
          <w:rFonts w:ascii="Arial" w:eastAsia="Times New Roman" w:hAnsi="Arial" w:cs="Arial"/>
          <w:b/>
          <w:bCs/>
          <w:color w:val="9E4778"/>
          <w:kern w:val="0"/>
          <w:sz w:val="27"/>
          <w:szCs w:val="27"/>
          <w14:ligatures w14:val="none"/>
        </w:rPr>
        <w:t>Bible notes</w:t>
      </w:r>
      <w:r w:rsidRPr="0023362A">
        <w:rPr>
          <w:rFonts w:ascii="Arial" w:eastAsia="Times New Roman" w:hAnsi="Arial" w:cs="Arial"/>
          <w:b/>
          <w:bCs/>
          <w:color w:val="9E4778"/>
          <w:kern w:val="0"/>
          <w:sz w:val="27"/>
          <w:szCs w:val="27"/>
          <w14:ligatures w14:val="none"/>
        </w:rPr>
        <w:br/>
      </w:r>
    </w:p>
    <w:p w14:paraId="561EE045"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Each Gospel has an account of Jesus being anointed by a woman. In Matthew 26:6-13 and in Mark 14:3-9, an unnamed woman anoints Jesus’ head in the house of Simon the leper at Bethany, ‘two days before the Passover’ (Mark 14:1). In Luke 7:36-50, during Jesus’ earlier ministry in Galilee, an unnamed ‘woman in the city, who was a sinner’ anoints his feet in the house of Simon the Pharisee. In John, the anointing is ‘six days before the Passover’. As in Matthew and Mark, the anointing is with very costly ointment and takes place in Bethany, just east of Jerusalem where Jesus is about to be crucified. But uniquely, in John’s narrative, the woman is named. She is Mary, sister of Martha and Lazarus, and her anointing of his feet happens in their Bethany home. Importantly, it is part of the extended story (11:1–12:11) of Jesus’ relationship with the three siblings, all of whom he loved (11:5), and whose invitation to dinner he has accepted. He has said to Martha, ‘I am the resurrection and the life’, and she has responded, ‘Yes, Lord, I believe’ (11:25-27). He has raised Lazarus, who has become a living witness to the truth of Jesus’ words. Because of this the chief priests plan to put Lazarus to death (11:53, 12:9-11).</w:t>
      </w:r>
    </w:p>
    <w:p w14:paraId="798EA7D5"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xml:space="preserve">Now Mary anoints him in explicit recognition that there is no way to resurrection without the cross. The fabulous cost of the nard suggests that Mary’s passionate commitment to Jesus is total. And John attributes strong </w:t>
      </w:r>
      <w:r w:rsidRPr="0023362A">
        <w:rPr>
          <w:rFonts w:ascii="Arial" w:eastAsia="Times New Roman" w:hAnsi="Arial" w:cs="Arial"/>
          <w:color w:val="4D4D4D"/>
          <w:kern w:val="0"/>
          <w:sz w:val="27"/>
          <w:szCs w:val="27"/>
          <w14:ligatures w14:val="none"/>
        </w:rPr>
        <w:lastRenderedPageBreak/>
        <w:t>emotions to Jesus, too, in his relationship with the siblings: he is ‘deeply moved’; he ‘began to weep’; and is ‘again greatly disturbed’ at the tomb of Lazarus (11:33-38). His passionate commitment to all those he loves is about to cost him nothing less than his life. He recognises that Mary has kept the ointment ‘for the day of my burial’ (v.7). There will be no anointing after his death because he will be raised. By her costly act, Mary proclaims Jesus’ death and resurrection and commits herself to him passionately.</w:t>
      </w:r>
    </w:p>
    <w:p w14:paraId="70C97E60"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3003828E" w14:textId="10BC38B6"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r w:rsidRPr="0023362A">
        <w:rPr>
          <w:rFonts w:ascii="Arial" w:eastAsia="Times New Roman" w:hAnsi="Arial" w:cs="Arial"/>
          <w:b/>
          <w:bCs/>
          <w:color w:val="9E4778"/>
          <w:kern w:val="0"/>
          <w:sz w:val="27"/>
          <w:szCs w:val="27"/>
          <w14:ligatures w14:val="none"/>
        </w:rPr>
        <w:t>Reflection</w:t>
      </w:r>
    </w:p>
    <w:p w14:paraId="11B44E9E"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D38AC62"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A well-known Jewish teaching in Jesus’ day said, ‘Just as the fragrance of a good perfume spreads from the bedroom to the dining room, so does a good name spread from one end of the world to another.’ Perhaps one meaning of this story is that the good news of the gospel will eventually spread to the whole world. What is the good news? At this point, it’s not entirely clear; Jesus gives a hint: ‘you do not always have me’. The clues in the story can help us to find the answer. Like Paul, Jesus is guiding us to invest our wealth, time and energy in what really matters in life.</w:t>
      </w:r>
    </w:p>
    <w:p w14:paraId="123A1328"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58FD9A0E" w14:textId="77777777" w:rsidR="0023362A" w:rsidRPr="0023362A" w:rsidRDefault="0023362A" w:rsidP="0023362A">
      <w:pPr>
        <w:shd w:val="clear" w:color="auto" w:fill="FFFFFF"/>
        <w:spacing w:after="150" w:line="240" w:lineRule="auto"/>
        <w:outlineLvl w:val="2"/>
        <w:rPr>
          <w:rFonts w:ascii="Arial" w:eastAsia="Times New Roman" w:hAnsi="Arial" w:cs="Arial"/>
          <w:color w:val="00396F"/>
          <w:kern w:val="0"/>
          <w:sz w:val="27"/>
          <w:szCs w:val="27"/>
          <w14:ligatures w14:val="none"/>
        </w:rPr>
      </w:pPr>
      <w:r w:rsidRPr="0023362A">
        <w:rPr>
          <w:rFonts w:ascii="Arial" w:eastAsia="Times New Roman" w:hAnsi="Arial" w:cs="Arial"/>
          <w:b/>
          <w:bCs/>
          <w:color w:val="9E4778"/>
          <w:kern w:val="0"/>
          <w:sz w:val="27"/>
          <w:szCs w:val="27"/>
          <w14:ligatures w14:val="none"/>
        </w:rPr>
        <w:t>Questions for reflection</w:t>
      </w:r>
    </w:p>
    <w:p w14:paraId="140BF197"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23362A" w:rsidRPr="0023362A" w14:paraId="7DF9CE7E" w14:textId="77777777" w:rsidTr="0023362A">
        <w:tc>
          <w:tcPr>
            <w:tcW w:w="0" w:type="auto"/>
            <w:shd w:val="clear" w:color="auto" w:fill="FFFFFF"/>
            <w:vAlign w:val="center"/>
            <w:hideMark/>
          </w:tcPr>
          <w:p w14:paraId="293FF3EA" w14:textId="71C42234" w:rsidR="0023362A" w:rsidRPr="0023362A" w:rsidRDefault="0023362A" w:rsidP="0023362A">
            <w:pPr>
              <w:spacing w:after="0" w:line="240" w:lineRule="auto"/>
              <w:rPr>
                <w:rFonts w:ascii="Arial" w:eastAsia="Times New Roman" w:hAnsi="Arial" w:cs="Arial"/>
                <w:kern w:val="0"/>
                <w14:ligatures w14:val="none"/>
              </w:rPr>
            </w:pPr>
            <w:r w:rsidRPr="0023362A">
              <w:rPr>
                <w:rFonts w:ascii="Arial" w:eastAsia="Times New Roman" w:hAnsi="Arial" w:cs="Arial"/>
                <w:kern w:val="0"/>
                <w14:ligatures w14:val="none"/>
              </w:rPr>
              <w:lastRenderedPageBreak/>
              <w:fldChar w:fldCharType="begin"/>
            </w:r>
            <w:r w:rsidRPr="0023362A">
              <w:rPr>
                <w:rFonts w:ascii="Arial" w:eastAsia="Times New Roman" w:hAnsi="Arial" w:cs="Arial"/>
                <w:kern w:val="0"/>
                <w14:ligatures w14:val="none"/>
              </w:rPr>
              <w:instrText xml:space="preserve"> INCLUDEPICTURE "https://www.rootsontheweb.com/media/28200/mary-anoints-jesus-feet-250px.png" \* MERGEFORMATINET </w:instrText>
            </w:r>
            <w:r w:rsidRPr="0023362A">
              <w:rPr>
                <w:rFonts w:ascii="Arial" w:eastAsia="Times New Roman" w:hAnsi="Arial" w:cs="Arial"/>
                <w:kern w:val="0"/>
                <w14:ligatures w14:val="none"/>
              </w:rPr>
              <w:fldChar w:fldCharType="separate"/>
            </w:r>
            <w:r w:rsidRPr="0023362A">
              <w:rPr>
                <w:rFonts w:ascii="Arial" w:eastAsia="Times New Roman" w:hAnsi="Arial" w:cs="Arial"/>
                <w:noProof/>
                <w:kern w:val="0"/>
                <w14:ligatures w14:val="none"/>
              </w:rPr>
              <w:drawing>
                <wp:inline distT="0" distB="0" distL="0" distR="0" wp14:anchorId="5173589B" wp14:editId="259F77D0">
                  <wp:extent cx="3175000" cy="4722495"/>
                  <wp:effectExtent l="0" t="0" r="0" b="1905"/>
                  <wp:docPr id="116752957" name="Picture 1" descr="Mary anoints Jesus'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 anoints Jesus' f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4722495"/>
                          </a:xfrm>
                          <a:prstGeom prst="rect">
                            <a:avLst/>
                          </a:prstGeom>
                          <a:noFill/>
                          <a:ln>
                            <a:noFill/>
                          </a:ln>
                        </pic:spPr>
                      </pic:pic>
                    </a:graphicData>
                  </a:graphic>
                </wp:inline>
              </w:drawing>
            </w:r>
            <w:r w:rsidRPr="0023362A">
              <w:rPr>
                <w:rFonts w:ascii="Arial" w:eastAsia="Times New Roman" w:hAnsi="Arial" w:cs="Arial"/>
                <w:kern w:val="0"/>
                <w14:ligatures w14:val="none"/>
              </w:rPr>
              <w:fldChar w:fldCharType="end"/>
            </w:r>
          </w:p>
        </w:tc>
        <w:tc>
          <w:tcPr>
            <w:tcW w:w="0" w:type="auto"/>
            <w:shd w:val="clear" w:color="auto" w:fill="FFFFFF"/>
            <w:vAlign w:val="center"/>
            <w:hideMark/>
          </w:tcPr>
          <w:p w14:paraId="157D2B7B" w14:textId="1FD86860" w:rsidR="0023362A" w:rsidRPr="0023362A" w:rsidRDefault="0023362A" w:rsidP="0023362A">
            <w:pPr>
              <w:spacing w:after="150" w:line="375" w:lineRule="atLeast"/>
              <w:rPr>
                <w:rFonts w:ascii="Arial" w:eastAsia="Times New Roman" w:hAnsi="Arial" w:cs="Arial"/>
                <w:color w:val="4D4D4D"/>
                <w:kern w:val="0"/>
                <w:sz w:val="21"/>
                <w:szCs w:val="21"/>
                <w14:ligatures w14:val="none"/>
              </w:rPr>
            </w:pPr>
          </w:p>
        </w:tc>
      </w:tr>
    </w:tbl>
    <w:p w14:paraId="7373BC8B"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3A151B9B"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b/>
          <w:bCs/>
          <w:color w:val="993366"/>
          <w:kern w:val="0"/>
          <w:sz w:val="27"/>
          <w:szCs w:val="27"/>
          <w14:ligatures w14:val="none"/>
        </w:rPr>
        <w:t>Questions</w:t>
      </w:r>
    </w:p>
    <w:p w14:paraId="56D0CD91" w14:textId="77777777" w:rsidR="0023362A" w:rsidRPr="0023362A" w:rsidRDefault="0023362A" w:rsidP="0023362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What are you most passionate about, and why?</w:t>
      </w:r>
    </w:p>
    <w:p w14:paraId="236B1FB9" w14:textId="77777777" w:rsidR="0023362A" w:rsidRPr="0023362A" w:rsidRDefault="0023362A" w:rsidP="0023362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What strikes you most about Mary’s act of passion and worship?</w:t>
      </w:r>
    </w:p>
    <w:p w14:paraId="5FACD332" w14:textId="77777777" w:rsidR="0023362A" w:rsidRPr="0023362A" w:rsidRDefault="0023362A" w:rsidP="0023362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What sacrifices are you prepared to make for your faith?</w:t>
      </w:r>
    </w:p>
    <w:p w14:paraId="042F20F3"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197D9E79" w14:textId="77777777" w:rsidR="0023362A" w:rsidRPr="0023362A" w:rsidRDefault="0023362A" w:rsidP="0023362A">
      <w:pPr>
        <w:shd w:val="clear" w:color="auto" w:fill="FFFFFF"/>
        <w:spacing w:after="150" w:line="240" w:lineRule="auto"/>
        <w:outlineLvl w:val="1"/>
        <w:rPr>
          <w:rFonts w:ascii="Arial" w:eastAsia="Times New Roman" w:hAnsi="Arial" w:cs="Arial"/>
          <w:color w:val="000000"/>
          <w:kern w:val="0"/>
          <w:sz w:val="36"/>
          <w:szCs w:val="36"/>
          <w14:ligatures w14:val="none"/>
        </w:rPr>
      </w:pPr>
      <w:r w:rsidRPr="0023362A">
        <w:rPr>
          <w:rFonts w:ascii="Arial" w:eastAsia="Times New Roman" w:hAnsi="Arial" w:cs="Arial"/>
          <w:b/>
          <w:bCs/>
          <w:color w:val="103A71"/>
          <w:kern w:val="0"/>
          <w:sz w:val="36"/>
          <w:szCs w:val="36"/>
          <w14:ligatures w14:val="none"/>
        </w:rPr>
        <w:t>Prayer</w:t>
      </w:r>
    </w:p>
    <w:p w14:paraId="2D6C5508"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Lord, we give thanks and praise as we:</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993366"/>
          <w:kern w:val="0"/>
          <w:sz w:val="27"/>
          <w:szCs w:val="27"/>
          <w14:ligatures w14:val="none"/>
        </w:rPr>
        <w:t>P</w:t>
      </w:r>
      <w:r w:rsidRPr="0023362A">
        <w:rPr>
          <w:rFonts w:ascii="Arial" w:eastAsia="Times New Roman" w:hAnsi="Arial" w:cs="Arial"/>
          <w:color w:val="4D4D4D"/>
          <w:kern w:val="0"/>
          <w:sz w:val="27"/>
          <w:szCs w:val="27"/>
          <w14:ligatures w14:val="none"/>
        </w:rPr>
        <w:t>ress on in</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993366"/>
          <w:kern w:val="0"/>
          <w:sz w:val="27"/>
          <w:szCs w:val="27"/>
          <w14:ligatures w14:val="none"/>
        </w:rPr>
        <w:t>A</w:t>
      </w:r>
      <w:r w:rsidRPr="0023362A">
        <w:rPr>
          <w:rFonts w:ascii="Arial" w:eastAsia="Times New Roman" w:hAnsi="Arial" w:cs="Arial"/>
          <w:color w:val="4D4D4D"/>
          <w:kern w:val="0"/>
          <w:sz w:val="27"/>
          <w:szCs w:val="27"/>
          <w14:ligatures w14:val="none"/>
        </w:rPr>
        <w:t>nticipation of riches ahead,</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993366"/>
          <w:kern w:val="0"/>
          <w:sz w:val="27"/>
          <w:szCs w:val="27"/>
          <w14:ligatures w14:val="none"/>
        </w:rPr>
        <w:t>S</w:t>
      </w:r>
      <w:r w:rsidRPr="0023362A">
        <w:rPr>
          <w:rFonts w:ascii="Arial" w:eastAsia="Times New Roman" w:hAnsi="Arial" w:cs="Arial"/>
          <w:color w:val="4D4D4D"/>
          <w:kern w:val="0"/>
          <w:sz w:val="27"/>
          <w:szCs w:val="27"/>
          <w14:ligatures w14:val="none"/>
        </w:rPr>
        <w:t>inging with joy as we</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993366"/>
          <w:kern w:val="0"/>
          <w:sz w:val="27"/>
          <w:szCs w:val="27"/>
          <w14:ligatures w14:val="none"/>
        </w:rPr>
        <w:t>S</w:t>
      </w:r>
      <w:r w:rsidRPr="0023362A">
        <w:rPr>
          <w:rFonts w:ascii="Arial" w:eastAsia="Times New Roman" w:hAnsi="Arial" w:cs="Arial"/>
          <w:color w:val="4D4D4D"/>
          <w:kern w:val="0"/>
          <w:sz w:val="27"/>
          <w:szCs w:val="27"/>
          <w14:ligatures w14:val="none"/>
        </w:rPr>
        <w:t>hed the past, realising the</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993366"/>
          <w:kern w:val="0"/>
          <w:sz w:val="27"/>
          <w:szCs w:val="27"/>
          <w14:ligatures w14:val="none"/>
        </w:rPr>
        <w:t>I</w:t>
      </w:r>
      <w:r w:rsidRPr="0023362A">
        <w:rPr>
          <w:rFonts w:ascii="Arial" w:eastAsia="Times New Roman" w:hAnsi="Arial" w:cs="Arial"/>
          <w:color w:val="4D4D4D"/>
          <w:kern w:val="0"/>
          <w:sz w:val="27"/>
          <w:szCs w:val="27"/>
          <w14:ligatures w14:val="none"/>
        </w:rPr>
        <w:t>mportance of your grace.</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993366"/>
          <w:kern w:val="0"/>
          <w:sz w:val="27"/>
          <w:szCs w:val="27"/>
          <w14:ligatures w14:val="none"/>
        </w:rPr>
        <w:t>O</w:t>
      </w:r>
      <w:r w:rsidRPr="0023362A">
        <w:rPr>
          <w:rFonts w:ascii="Arial" w:eastAsia="Times New Roman" w:hAnsi="Arial" w:cs="Arial"/>
          <w:color w:val="4D4D4D"/>
          <w:kern w:val="0"/>
          <w:sz w:val="27"/>
          <w:szCs w:val="27"/>
          <w14:ligatures w14:val="none"/>
        </w:rPr>
        <w:t>ur old life is dead.</w:t>
      </w:r>
      <w:r w:rsidRPr="0023362A">
        <w:rPr>
          <w:rFonts w:ascii="Arial" w:eastAsia="Times New Roman" w:hAnsi="Arial" w:cs="Arial"/>
          <w:color w:val="4D4D4D"/>
          <w:kern w:val="0"/>
          <w:sz w:val="27"/>
          <w:szCs w:val="27"/>
          <w14:ligatures w14:val="none"/>
        </w:rPr>
        <w:br/>
      </w:r>
      <w:r w:rsidRPr="0023362A">
        <w:rPr>
          <w:rFonts w:ascii="Arial" w:eastAsia="Times New Roman" w:hAnsi="Arial" w:cs="Arial"/>
          <w:color w:val="993366"/>
          <w:kern w:val="0"/>
          <w:sz w:val="27"/>
          <w:szCs w:val="27"/>
          <w14:ligatures w14:val="none"/>
        </w:rPr>
        <w:t>N</w:t>
      </w:r>
      <w:r w:rsidRPr="0023362A">
        <w:rPr>
          <w:rFonts w:ascii="Arial" w:eastAsia="Times New Roman" w:hAnsi="Arial" w:cs="Arial"/>
          <w:color w:val="4D4D4D"/>
          <w:kern w:val="0"/>
          <w:sz w:val="27"/>
          <w:szCs w:val="27"/>
          <w14:ligatures w14:val="none"/>
        </w:rPr>
        <w:t>ow our trust is in you.</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4D4D4D"/>
          <w:kern w:val="0"/>
          <w:sz w:val="27"/>
          <w:szCs w:val="27"/>
          <w14:ligatures w14:val="none"/>
        </w:rPr>
        <w:lastRenderedPageBreak/>
        <w:t>Lord, we give thanks and praise as we move forward with you.</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4D4D4D"/>
          <w:kern w:val="0"/>
          <w:sz w:val="27"/>
          <w:szCs w:val="27"/>
          <w14:ligatures w14:val="none"/>
        </w:rPr>
        <w:t>Amen.</w:t>
      </w:r>
    </w:p>
    <w:p w14:paraId="115509AC"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0660D179" w14:textId="77777777" w:rsidR="0023362A" w:rsidRPr="0023362A" w:rsidRDefault="0023362A" w:rsidP="0023362A">
      <w:pPr>
        <w:shd w:val="clear" w:color="auto" w:fill="FFFFFF"/>
        <w:spacing w:after="150" w:line="240" w:lineRule="auto"/>
        <w:outlineLvl w:val="1"/>
        <w:rPr>
          <w:rFonts w:ascii="Arial" w:eastAsia="Times New Roman" w:hAnsi="Arial" w:cs="Arial"/>
          <w:color w:val="000000"/>
          <w:kern w:val="0"/>
          <w:sz w:val="28"/>
          <w:szCs w:val="28"/>
          <w14:ligatures w14:val="none"/>
        </w:rPr>
      </w:pPr>
      <w:r w:rsidRPr="0023362A">
        <w:rPr>
          <w:rFonts w:ascii="Arial" w:eastAsia="Times New Roman" w:hAnsi="Arial" w:cs="Arial"/>
          <w:b/>
          <w:bCs/>
          <w:color w:val="103A71"/>
          <w:kern w:val="0"/>
          <w:sz w:val="28"/>
          <w:szCs w:val="28"/>
          <w14:ligatures w14:val="none"/>
        </w:rPr>
        <w:t>A prayer to end the Bible study</w:t>
      </w:r>
    </w:p>
    <w:p w14:paraId="4B50B518"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All that makes me happy, I place at your feet, Lord.</w:t>
      </w:r>
      <w:r w:rsidRPr="0023362A">
        <w:rPr>
          <w:rFonts w:ascii="Arial" w:eastAsia="Times New Roman" w:hAnsi="Arial" w:cs="Arial"/>
          <w:color w:val="4D4D4D"/>
          <w:kern w:val="0"/>
          <w:sz w:val="27"/>
          <w:szCs w:val="27"/>
          <w14:ligatures w14:val="none"/>
        </w:rPr>
        <w:br/>
        <w:t>All that makes me sad, I place at your feet, Lord.</w:t>
      </w:r>
      <w:r w:rsidRPr="0023362A">
        <w:rPr>
          <w:rFonts w:ascii="Arial" w:eastAsia="Times New Roman" w:hAnsi="Arial" w:cs="Arial"/>
          <w:color w:val="4D4D4D"/>
          <w:kern w:val="0"/>
          <w:sz w:val="27"/>
          <w:szCs w:val="27"/>
          <w14:ligatures w14:val="none"/>
        </w:rPr>
        <w:br/>
        <w:t>Everything that matters, I place at your feet, Lord.</w:t>
      </w:r>
      <w:r w:rsidRPr="0023362A">
        <w:rPr>
          <w:rFonts w:ascii="Arial" w:eastAsia="Times New Roman" w:hAnsi="Arial" w:cs="Arial"/>
          <w:color w:val="4D4D4D"/>
          <w:kern w:val="0"/>
          <w:sz w:val="27"/>
          <w:szCs w:val="27"/>
          <w14:ligatures w14:val="none"/>
        </w:rPr>
        <w:br/>
        <w:t>Be with me every step of the way in my life.</w:t>
      </w:r>
      <w:r w:rsidRPr="0023362A">
        <w:rPr>
          <w:rFonts w:ascii="Arial" w:eastAsia="Times New Roman" w:hAnsi="Arial" w:cs="Arial"/>
          <w:color w:val="4D4D4D"/>
          <w:kern w:val="0"/>
          <w:sz w:val="27"/>
          <w:szCs w:val="27"/>
          <w14:ligatures w14:val="none"/>
        </w:rPr>
        <w:br/>
      </w:r>
      <w:r w:rsidRPr="0023362A">
        <w:rPr>
          <w:rFonts w:ascii="Arial" w:eastAsia="Times New Roman" w:hAnsi="Arial" w:cs="Arial"/>
          <w:b/>
          <w:bCs/>
          <w:color w:val="4D4D4D"/>
          <w:kern w:val="0"/>
          <w:sz w:val="27"/>
          <w:szCs w:val="27"/>
          <w14:ligatures w14:val="none"/>
        </w:rPr>
        <w:t>Amen.</w:t>
      </w:r>
    </w:p>
    <w:p w14:paraId="72404503" w14:textId="77777777" w:rsidR="0023362A" w:rsidRPr="0023362A" w:rsidRDefault="0023362A" w:rsidP="0023362A">
      <w:pPr>
        <w:shd w:val="clear" w:color="auto" w:fill="FFFFFF"/>
        <w:spacing w:after="150" w:line="375" w:lineRule="atLeast"/>
        <w:rPr>
          <w:rFonts w:ascii="Arial" w:eastAsia="Times New Roman" w:hAnsi="Arial" w:cs="Arial"/>
          <w:color w:val="4D4D4D"/>
          <w:kern w:val="0"/>
          <w:sz w:val="27"/>
          <w:szCs w:val="27"/>
          <w14:ligatures w14:val="none"/>
        </w:rPr>
      </w:pPr>
      <w:r w:rsidRPr="0023362A">
        <w:rPr>
          <w:rFonts w:ascii="Arial" w:eastAsia="Times New Roman" w:hAnsi="Arial" w:cs="Arial"/>
          <w:color w:val="4D4D4D"/>
          <w:kern w:val="0"/>
          <w:sz w:val="27"/>
          <w:szCs w:val="27"/>
          <w14:ligatures w14:val="none"/>
        </w:rPr>
        <w:t> </w:t>
      </w:r>
    </w:p>
    <w:p w14:paraId="45AD5A00" w14:textId="77777777" w:rsidR="0023362A" w:rsidRDefault="0023362A"/>
    <w:p w14:paraId="2B8AA093" w14:textId="77777777" w:rsidR="0023362A" w:rsidRDefault="0023362A"/>
    <w:sectPr w:rsidR="00233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20AD0"/>
    <w:multiLevelType w:val="multilevel"/>
    <w:tmpl w:val="F652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41620D"/>
    <w:multiLevelType w:val="multilevel"/>
    <w:tmpl w:val="A20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0215899">
    <w:abstractNumId w:val="0"/>
  </w:num>
  <w:num w:numId="2" w16cid:durableId="182813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2A"/>
    <w:rsid w:val="000068FD"/>
    <w:rsid w:val="002336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8FD2D8"/>
  <w15:chartTrackingRefBased/>
  <w15:docId w15:val="{244DDC61-D722-1341-A802-F0194640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3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3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3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3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3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62A"/>
    <w:rPr>
      <w:rFonts w:eastAsiaTheme="majorEastAsia" w:cstheme="majorBidi"/>
      <w:color w:val="272727" w:themeColor="text1" w:themeTint="D8"/>
    </w:rPr>
  </w:style>
  <w:style w:type="paragraph" w:styleId="Title">
    <w:name w:val="Title"/>
    <w:basedOn w:val="Normal"/>
    <w:next w:val="Normal"/>
    <w:link w:val="TitleChar"/>
    <w:uiPriority w:val="10"/>
    <w:qFormat/>
    <w:rsid w:val="00233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62A"/>
    <w:pPr>
      <w:spacing w:before="160"/>
      <w:jc w:val="center"/>
    </w:pPr>
    <w:rPr>
      <w:i/>
      <w:iCs/>
      <w:color w:val="404040" w:themeColor="text1" w:themeTint="BF"/>
    </w:rPr>
  </w:style>
  <w:style w:type="character" w:customStyle="1" w:styleId="QuoteChar">
    <w:name w:val="Quote Char"/>
    <w:basedOn w:val="DefaultParagraphFont"/>
    <w:link w:val="Quote"/>
    <w:uiPriority w:val="29"/>
    <w:rsid w:val="0023362A"/>
    <w:rPr>
      <w:i/>
      <w:iCs/>
      <w:color w:val="404040" w:themeColor="text1" w:themeTint="BF"/>
    </w:rPr>
  </w:style>
  <w:style w:type="paragraph" w:styleId="ListParagraph">
    <w:name w:val="List Paragraph"/>
    <w:basedOn w:val="Normal"/>
    <w:uiPriority w:val="34"/>
    <w:qFormat/>
    <w:rsid w:val="0023362A"/>
    <w:pPr>
      <w:ind w:left="720"/>
      <w:contextualSpacing/>
    </w:pPr>
  </w:style>
  <w:style w:type="character" w:styleId="IntenseEmphasis">
    <w:name w:val="Intense Emphasis"/>
    <w:basedOn w:val="DefaultParagraphFont"/>
    <w:uiPriority w:val="21"/>
    <w:qFormat/>
    <w:rsid w:val="0023362A"/>
    <w:rPr>
      <w:i/>
      <w:iCs/>
      <w:color w:val="0F4761" w:themeColor="accent1" w:themeShade="BF"/>
    </w:rPr>
  </w:style>
  <w:style w:type="paragraph" w:styleId="IntenseQuote">
    <w:name w:val="Intense Quote"/>
    <w:basedOn w:val="Normal"/>
    <w:next w:val="Normal"/>
    <w:link w:val="IntenseQuoteChar"/>
    <w:uiPriority w:val="30"/>
    <w:qFormat/>
    <w:rsid w:val="00233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62A"/>
    <w:rPr>
      <w:i/>
      <w:iCs/>
      <w:color w:val="0F4761" w:themeColor="accent1" w:themeShade="BF"/>
    </w:rPr>
  </w:style>
  <w:style w:type="character" w:styleId="IntenseReference">
    <w:name w:val="Intense Reference"/>
    <w:basedOn w:val="DefaultParagraphFont"/>
    <w:uiPriority w:val="32"/>
    <w:qFormat/>
    <w:rsid w:val="0023362A"/>
    <w:rPr>
      <w:b/>
      <w:bCs/>
      <w:smallCaps/>
      <w:color w:val="0F4761" w:themeColor="accent1" w:themeShade="BF"/>
      <w:spacing w:val="5"/>
    </w:rPr>
  </w:style>
  <w:style w:type="paragraph" w:styleId="NormalWeb">
    <w:name w:val="Normal (Web)"/>
    <w:basedOn w:val="Normal"/>
    <w:uiPriority w:val="99"/>
    <w:semiHidden/>
    <w:unhideWhenUsed/>
    <w:rsid w:val="002336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3362A"/>
    <w:rPr>
      <w:i/>
      <w:iCs/>
    </w:rPr>
  </w:style>
  <w:style w:type="character" w:styleId="Hyperlink">
    <w:name w:val="Hyperlink"/>
    <w:basedOn w:val="DefaultParagraphFont"/>
    <w:uiPriority w:val="99"/>
    <w:semiHidden/>
    <w:unhideWhenUsed/>
    <w:rsid w:val="0023362A"/>
    <w:rPr>
      <w:color w:val="0000FF"/>
      <w:u w:val="single"/>
    </w:rPr>
  </w:style>
  <w:style w:type="character" w:styleId="Strong">
    <w:name w:val="Strong"/>
    <w:basedOn w:val="DefaultParagraphFont"/>
    <w:uiPriority w:val="22"/>
    <w:qFormat/>
    <w:rsid w:val="0023362A"/>
    <w:rPr>
      <w:b/>
      <w:bCs/>
    </w:rPr>
  </w:style>
  <w:style w:type="character" w:customStyle="1" w:styleId="bluetext">
    <w:name w:val="bluetext"/>
    <w:basedOn w:val="DefaultParagraphFont"/>
    <w:rsid w:val="0023362A"/>
  </w:style>
  <w:style w:type="character" w:customStyle="1" w:styleId="text">
    <w:name w:val="text"/>
    <w:basedOn w:val="DefaultParagraphFont"/>
    <w:rsid w:val="0023362A"/>
  </w:style>
  <w:style w:type="paragraph" w:customStyle="1" w:styleId="chapter-2">
    <w:name w:val="chapter-2"/>
    <w:basedOn w:val="Normal"/>
    <w:rsid w:val="0023362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23362A"/>
  </w:style>
  <w:style w:type="character" w:customStyle="1" w:styleId="woj">
    <w:name w:val="woj"/>
    <w:basedOn w:val="DefaultParagraphFont"/>
    <w:rsid w:val="0023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77077">
      <w:bodyDiv w:val="1"/>
      <w:marLeft w:val="0"/>
      <w:marRight w:val="0"/>
      <w:marTop w:val="0"/>
      <w:marBottom w:val="0"/>
      <w:divBdr>
        <w:top w:val="none" w:sz="0" w:space="0" w:color="auto"/>
        <w:left w:val="none" w:sz="0" w:space="0" w:color="auto"/>
        <w:bottom w:val="none" w:sz="0" w:space="0" w:color="auto"/>
        <w:right w:val="none" w:sz="0" w:space="0" w:color="auto"/>
      </w:divBdr>
    </w:div>
    <w:div w:id="911502305">
      <w:bodyDiv w:val="1"/>
      <w:marLeft w:val="0"/>
      <w:marRight w:val="0"/>
      <w:marTop w:val="0"/>
      <w:marBottom w:val="0"/>
      <w:divBdr>
        <w:top w:val="none" w:sz="0" w:space="0" w:color="auto"/>
        <w:left w:val="none" w:sz="0" w:space="0" w:color="auto"/>
        <w:bottom w:val="none" w:sz="0" w:space="0" w:color="auto"/>
        <w:right w:val="none" w:sz="0" w:space="0" w:color="auto"/>
      </w:divBdr>
      <w:divsChild>
        <w:div w:id="84124419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egateway.com/passage/?search=John%201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012&amp;version=NIV" TargetMode="External"/><Relationship Id="rId5" Type="http://schemas.openxmlformats.org/officeDocument/2006/relationships/hyperlink" Target="https://www.biblegateway.com/passage/?search=John%2012&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2025-04-02T09:27:00Z</dcterms:created>
  <dcterms:modified xsi:type="dcterms:W3CDTF">2025-04-02T09:33:00Z</dcterms:modified>
</cp:coreProperties>
</file>