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2DBA6" w14:textId="27C65273" w:rsidR="00323BC7" w:rsidRDefault="00323BC7" w:rsidP="00323BC7">
      <w:pPr>
        <w:shd w:val="clear" w:color="auto" w:fill="FFFFFF"/>
        <w:spacing w:after="375"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Reflections for 2-8 March 2025</w:t>
      </w:r>
    </w:p>
    <w:p w14:paraId="3FCA1EBB" w14:textId="2B385F0A" w:rsidR="00323BC7" w:rsidRPr="00323BC7" w:rsidRDefault="00323BC7" w:rsidP="00323BC7">
      <w:pPr>
        <w:shd w:val="clear" w:color="auto" w:fill="FFFFFF"/>
        <w:spacing w:after="375" w:line="240" w:lineRule="auto"/>
        <w:outlineLvl w:val="0"/>
        <w:rPr>
          <w:rFonts w:ascii="Arial" w:eastAsia="Times New Roman" w:hAnsi="Arial" w:cs="Arial"/>
          <w:b/>
          <w:bCs/>
          <w:color w:val="000000"/>
          <w:kern w:val="36"/>
          <w:sz w:val="32"/>
          <w:szCs w:val="32"/>
          <w14:ligatures w14:val="none"/>
        </w:rPr>
      </w:pPr>
      <w:r w:rsidRPr="00323BC7">
        <w:rPr>
          <w:rFonts w:ascii="Arial" w:eastAsia="Times New Roman" w:hAnsi="Arial" w:cs="Arial"/>
          <w:b/>
          <w:bCs/>
          <w:color w:val="000000"/>
          <w:kern w:val="36"/>
          <w:sz w:val="32"/>
          <w:szCs w:val="32"/>
          <w14:ligatures w14:val="none"/>
        </w:rPr>
        <w:t>Bible study on Exodus 34:29-35</w:t>
      </w:r>
    </w:p>
    <w:p w14:paraId="60162AEC" w14:textId="77777777" w:rsidR="00323BC7" w:rsidRPr="00323BC7" w:rsidRDefault="00323BC7" w:rsidP="00323BC7">
      <w:pPr>
        <w:shd w:val="clear" w:color="auto" w:fill="FFFFFF"/>
        <w:spacing w:after="150" w:line="240" w:lineRule="auto"/>
        <w:outlineLvl w:val="1"/>
        <w:rPr>
          <w:rFonts w:ascii="Arial" w:eastAsia="Times New Roman" w:hAnsi="Arial" w:cs="Arial"/>
          <w:color w:val="000000"/>
          <w:kern w:val="0"/>
          <w:sz w:val="28"/>
          <w:szCs w:val="28"/>
          <w14:ligatures w14:val="none"/>
        </w:rPr>
      </w:pPr>
      <w:r w:rsidRPr="00323BC7">
        <w:rPr>
          <w:rFonts w:ascii="Arial" w:eastAsia="Times New Roman" w:hAnsi="Arial" w:cs="Arial"/>
          <w:b/>
          <w:bCs/>
          <w:color w:val="103A71"/>
          <w:kern w:val="0"/>
          <w:sz w:val="28"/>
          <w:szCs w:val="28"/>
          <w14:ligatures w14:val="none"/>
        </w:rPr>
        <w:t>Begin with an opening prayer</w:t>
      </w:r>
    </w:p>
    <w:p w14:paraId="4D7992F9"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Ever-present God,</w:t>
      </w:r>
      <w:r w:rsidRPr="00323BC7">
        <w:rPr>
          <w:rFonts w:ascii="Arial" w:eastAsia="Times New Roman" w:hAnsi="Arial" w:cs="Arial"/>
          <w:color w:val="4D4D4D"/>
          <w:kern w:val="0"/>
          <w:sz w:val="27"/>
          <w:szCs w:val="27"/>
          <w14:ligatures w14:val="none"/>
        </w:rPr>
        <w:br/>
        <w:t>you call us together in this place.</w:t>
      </w:r>
      <w:r w:rsidRPr="00323BC7">
        <w:rPr>
          <w:rFonts w:ascii="Arial" w:eastAsia="Times New Roman" w:hAnsi="Arial" w:cs="Arial"/>
          <w:color w:val="4D4D4D"/>
          <w:kern w:val="0"/>
          <w:sz w:val="27"/>
          <w:szCs w:val="27"/>
          <w14:ligatures w14:val="none"/>
        </w:rPr>
        <w:br/>
        <w:t>Let the light of your presence</w:t>
      </w:r>
      <w:r w:rsidRPr="00323BC7">
        <w:rPr>
          <w:rFonts w:ascii="Arial" w:eastAsia="Times New Roman" w:hAnsi="Arial" w:cs="Arial"/>
          <w:color w:val="4D4D4D"/>
          <w:kern w:val="0"/>
          <w:sz w:val="27"/>
          <w:szCs w:val="27"/>
          <w14:ligatures w14:val="none"/>
        </w:rPr>
        <w:br/>
        <w:t>shine on us, inspire us,</w:t>
      </w:r>
      <w:r w:rsidRPr="00323BC7">
        <w:rPr>
          <w:rFonts w:ascii="Arial" w:eastAsia="Times New Roman" w:hAnsi="Arial" w:cs="Arial"/>
          <w:color w:val="4D4D4D"/>
          <w:kern w:val="0"/>
          <w:sz w:val="27"/>
          <w:szCs w:val="27"/>
          <w14:ligatures w14:val="none"/>
        </w:rPr>
        <w:br/>
        <w:t>challenge us and encourage us</w:t>
      </w:r>
      <w:r w:rsidRPr="00323BC7">
        <w:rPr>
          <w:rFonts w:ascii="Arial" w:eastAsia="Times New Roman" w:hAnsi="Arial" w:cs="Arial"/>
          <w:color w:val="4D4D4D"/>
          <w:kern w:val="0"/>
          <w:sz w:val="27"/>
          <w:szCs w:val="27"/>
          <w14:ligatures w14:val="none"/>
        </w:rPr>
        <w:br/>
        <w:t>as we encounter you.</w:t>
      </w:r>
      <w:r w:rsidRPr="00323BC7">
        <w:rPr>
          <w:rFonts w:ascii="Arial" w:eastAsia="Times New Roman" w:hAnsi="Arial" w:cs="Arial"/>
          <w:color w:val="4D4D4D"/>
          <w:kern w:val="0"/>
          <w:sz w:val="27"/>
          <w:szCs w:val="27"/>
          <w14:ligatures w14:val="none"/>
        </w:rPr>
        <w:br/>
      </w:r>
      <w:r w:rsidRPr="00323BC7">
        <w:rPr>
          <w:rFonts w:ascii="Arial" w:eastAsia="Times New Roman" w:hAnsi="Arial" w:cs="Arial"/>
          <w:b/>
          <w:bCs/>
          <w:color w:val="4D4D4D"/>
          <w:kern w:val="0"/>
          <w:sz w:val="27"/>
          <w:szCs w:val="27"/>
          <w14:ligatures w14:val="none"/>
        </w:rPr>
        <w:t>Amen.</w:t>
      </w:r>
    </w:p>
    <w:p w14:paraId="4C08423B"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 </w:t>
      </w:r>
    </w:p>
    <w:p w14:paraId="73E1C139" w14:textId="77777777" w:rsidR="00323BC7" w:rsidRPr="00323BC7" w:rsidRDefault="00323BC7" w:rsidP="00323BC7">
      <w:pPr>
        <w:shd w:val="clear" w:color="auto" w:fill="FFFFFF"/>
        <w:spacing w:after="150" w:line="240" w:lineRule="auto"/>
        <w:outlineLvl w:val="1"/>
        <w:rPr>
          <w:rFonts w:ascii="Arial" w:eastAsia="Times New Roman" w:hAnsi="Arial" w:cs="Arial"/>
          <w:color w:val="000000"/>
          <w:kern w:val="0"/>
          <w:sz w:val="28"/>
          <w:szCs w:val="28"/>
          <w14:ligatures w14:val="none"/>
        </w:rPr>
      </w:pPr>
      <w:r w:rsidRPr="00323BC7">
        <w:rPr>
          <w:rFonts w:ascii="Arial" w:eastAsia="Times New Roman" w:hAnsi="Arial" w:cs="Arial"/>
          <w:b/>
          <w:bCs/>
          <w:color w:val="103A71"/>
          <w:kern w:val="0"/>
          <w:sz w:val="28"/>
          <w:szCs w:val="28"/>
          <w14:ligatures w14:val="none"/>
        </w:rPr>
        <w:t>Read the passage</w:t>
      </w:r>
    </w:p>
    <w:p w14:paraId="36BEA836" w14:textId="77777777" w:rsidR="00323BC7" w:rsidRDefault="00323BC7" w:rsidP="00323BC7">
      <w:pPr>
        <w:shd w:val="clear" w:color="auto" w:fill="FFFFFF"/>
        <w:spacing w:after="150" w:line="375" w:lineRule="atLeast"/>
        <w:rPr>
          <w:rFonts w:ascii="Arial" w:eastAsia="Times New Roman" w:hAnsi="Arial" w:cs="Arial"/>
          <w:i/>
          <w:iCs/>
          <w:color w:val="4D4D4D"/>
          <w:kern w:val="0"/>
          <w:sz w:val="28"/>
          <w:szCs w:val="28"/>
          <w14:ligatures w14:val="none"/>
        </w:rPr>
      </w:pPr>
      <w:r w:rsidRPr="00323BC7">
        <w:rPr>
          <w:rFonts w:ascii="Arial" w:eastAsia="Times New Roman" w:hAnsi="Arial" w:cs="Arial"/>
          <w:i/>
          <w:iCs/>
          <w:color w:val="4D4D4D"/>
          <w:kern w:val="0"/>
          <w:sz w:val="28"/>
          <w:szCs w:val="28"/>
          <w14:ligatures w14:val="none"/>
        </w:rPr>
        <w:t>Consider different ways to read the text. For example, hearing it in more than one version of the Bible.</w:t>
      </w:r>
    </w:p>
    <w:p w14:paraId="0D9A8010" w14:textId="77777777" w:rsidR="00323BC7" w:rsidRPr="00323BC7" w:rsidRDefault="00323BC7" w:rsidP="00323BC7">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323BC7">
        <w:rPr>
          <w:rFonts w:ascii="Segoe UI" w:eastAsia="Times New Roman" w:hAnsi="Segoe UI" w:cs="Segoe UI"/>
          <w:b/>
          <w:bCs/>
          <w:color w:val="000000"/>
          <w:kern w:val="0"/>
          <w:sz w:val="27"/>
          <w:szCs w:val="27"/>
          <w14:ligatures w14:val="none"/>
        </w:rPr>
        <w:t>The Radiant Face of Moses</w:t>
      </w:r>
    </w:p>
    <w:p w14:paraId="7B2F9A55" w14:textId="77777777" w:rsidR="00323BC7" w:rsidRPr="00323BC7" w:rsidRDefault="00323BC7" w:rsidP="00323BC7">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r w:rsidRPr="00323BC7">
        <w:rPr>
          <w:rFonts w:ascii="Segoe UI" w:eastAsia="Times New Roman" w:hAnsi="Segoe UI" w:cs="Segoe UI"/>
          <w:b/>
          <w:bCs/>
          <w:color w:val="000000"/>
          <w:kern w:val="0"/>
          <w:sz w:val="28"/>
          <w:szCs w:val="28"/>
          <w:vertAlign w:val="superscript"/>
          <w14:ligatures w14:val="none"/>
        </w:rPr>
        <w:t>29 </w:t>
      </w:r>
      <w:r w:rsidRPr="00323BC7">
        <w:rPr>
          <w:rFonts w:ascii="Segoe UI" w:eastAsia="Times New Roman" w:hAnsi="Segoe UI" w:cs="Segoe UI"/>
          <w:color w:val="000000"/>
          <w:kern w:val="0"/>
          <w:sz w:val="28"/>
          <w:szCs w:val="28"/>
          <w14:ligatures w14:val="none"/>
        </w:rPr>
        <w:t>When Moses came down from Mount Sinai with the two tablets of the covenant law in his hands, he was not aware that his face was radiant because he had spoken with the </w:t>
      </w:r>
      <w:r w:rsidRPr="00323BC7">
        <w:rPr>
          <w:rFonts w:ascii="Segoe UI" w:eastAsia="Times New Roman" w:hAnsi="Segoe UI" w:cs="Segoe UI"/>
          <w:smallCaps/>
          <w:color w:val="000000"/>
          <w:kern w:val="0"/>
          <w:sz w:val="28"/>
          <w:szCs w:val="28"/>
          <w14:ligatures w14:val="none"/>
        </w:rPr>
        <w:t>Lord</w:t>
      </w:r>
      <w:r w:rsidRPr="00323BC7">
        <w:rPr>
          <w:rFonts w:ascii="Segoe UI" w:eastAsia="Times New Roman" w:hAnsi="Segoe UI" w:cs="Segoe UI"/>
          <w:color w:val="000000"/>
          <w:kern w:val="0"/>
          <w:sz w:val="28"/>
          <w:szCs w:val="28"/>
          <w14:ligatures w14:val="none"/>
        </w:rPr>
        <w:t>. </w:t>
      </w:r>
      <w:r w:rsidRPr="00323BC7">
        <w:rPr>
          <w:rFonts w:ascii="Segoe UI" w:eastAsia="Times New Roman" w:hAnsi="Segoe UI" w:cs="Segoe UI"/>
          <w:b/>
          <w:bCs/>
          <w:color w:val="000000"/>
          <w:kern w:val="0"/>
          <w:sz w:val="28"/>
          <w:szCs w:val="28"/>
          <w:vertAlign w:val="superscript"/>
          <w14:ligatures w14:val="none"/>
        </w:rPr>
        <w:t>30 </w:t>
      </w:r>
      <w:r w:rsidRPr="00323BC7">
        <w:rPr>
          <w:rFonts w:ascii="Segoe UI" w:eastAsia="Times New Roman" w:hAnsi="Segoe UI" w:cs="Segoe UI"/>
          <w:color w:val="000000"/>
          <w:kern w:val="0"/>
          <w:sz w:val="28"/>
          <w:szCs w:val="28"/>
          <w14:ligatures w14:val="none"/>
        </w:rPr>
        <w:t>When Aaron and all the Israelites saw Moses, his face was radiant, and they were afraid to come near him. </w:t>
      </w:r>
      <w:r w:rsidRPr="00323BC7">
        <w:rPr>
          <w:rFonts w:ascii="Segoe UI" w:eastAsia="Times New Roman" w:hAnsi="Segoe UI" w:cs="Segoe UI"/>
          <w:b/>
          <w:bCs/>
          <w:color w:val="000000"/>
          <w:kern w:val="0"/>
          <w:sz w:val="28"/>
          <w:szCs w:val="28"/>
          <w:vertAlign w:val="superscript"/>
          <w14:ligatures w14:val="none"/>
        </w:rPr>
        <w:t>31 </w:t>
      </w:r>
      <w:r w:rsidRPr="00323BC7">
        <w:rPr>
          <w:rFonts w:ascii="Segoe UI" w:eastAsia="Times New Roman" w:hAnsi="Segoe UI" w:cs="Segoe UI"/>
          <w:color w:val="000000"/>
          <w:kern w:val="0"/>
          <w:sz w:val="28"/>
          <w:szCs w:val="28"/>
          <w14:ligatures w14:val="none"/>
        </w:rPr>
        <w:t xml:space="preserve">But Moses called to them; </w:t>
      </w:r>
      <w:proofErr w:type="gramStart"/>
      <w:r w:rsidRPr="00323BC7">
        <w:rPr>
          <w:rFonts w:ascii="Segoe UI" w:eastAsia="Times New Roman" w:hAnsi="Segoe UI" w:cs="Segoe UI"/>
          <w:color w:val="000000"/>
          <w:kern w:val="0"/>
          <w:sz w:val="28"/>
          <w:szCs w:val="28"/>
          <w14:ligatures w14:val="none"/>
        </w:rPr>
        <w:t>so</w:t>
      </w:r>
      <w:proofErr w:type="gramEnd"/>
      <w:r w:rsidRPr="00323BC7">
        <w:rPr>
          <w:rFonts w:ascii="Segoe UI" w:eastAsia="Times New Roman" w:hAnsi="Segoe UI" w:cs="Segoe UI"/>
          <w:color w:val="000000"/>
          <w:kern w:val="0"/>
          <w:sz w:val="28"/>
          <w:szCs w:val="28"/>
          <w14:ligatures w14:val="none"/>
        </w:rPr>
        <w:t xml:space="preserve"> Aaron and all the leaders of the community came back to him, and he spoke to them. </w:t>
      </w:r>
      <w:r w:rsidRPr="00323BC7">
        <w:rPr>
          <w:rFonts w:ascii="Segoe UI" w:eastAsia="Times New Roman" w:hAnsi="Segoe UI" w:cs="Segoe UI"/>
          <w:b/>
          <w:bCs/>
          <w:color w:val="000000"/>
          <w:kern w:val="0"/>
          <w:sz w:val="28"/>
          <w:szCs w:val="28"/>
          <w:vertAlign w:val="superscript"/>
          <w14:ligatures w14:val="none"/>
        </w:rPr>
        <w:t>32 </w:t>
      </w:r>
      <w:r w:rsidRPr="00323BC7">
        <w:rPr>
          <w:rFonts w:ascii="Segoe UI" w:eastAsia="Times New Roman" w:hAnsi="Segoe UI" w:cs="Segoe UI"/>
          <w:color w:val="000000"/>
          <w:kern w:val="0"/>
          <w:sz w:val="28"/>
          <w:szCs w:val="28"/>
          <w14:ligatures w14:val="none"/>
        </w:rPr>
        <w:t>Afterward all the Israelites came near him, and he gave them all the commands the </w:t>
      </w:r>
      <w:r w:rsidRPr="00323BC7">
        <w:rPr>
          <w:rFonts w:ascii="Segoe UI" w:eastAsia="Times New Roman" w:hAnsi="Segoe UI" w:cs="Segoe UI"/>
          <w:smallCaps/>
          <w:color w:val="000000"/>
          <w:kern w:val="0"/>
          <w:sz w:val="28"/>
          <w:szCs w:val="28"/>
          <w14:ligatures w14:val="none"/>
        </w:rPr>
        <w:t>Lord</w:t>
      </w:r>
      <w:r w:rsidRPr="00323BC7">
        <w:rPr>
          <w:rFonts w:ascii="Segoe UI" w:eastAsia="Times New Roman" w:hAnsi="Segoe UI" w:cs="Segoe UI"/>
          <w:color w:val="000000"/>
          <w:kern w:val="0"/>
          <w:sz w:val="28"/>
          <w:szCs w:val="28"/>
          <w14:ligatures w14:val="none"/>
        </w:rPr>
        <w:t> had given him on Mount Sinai.</w:t>
      </w:r>
    </w:p>
    <w:p w14:paraId="6C40BBBE" w14:textId="77777777" w:rsidR="00323BC7" w:rsidRPr="00323BC7" w:rsidRDefault="00323BC7" w:rsidP="00323BC7">
      <w:pPr>
        <w:shd w:val="clear" w:color="auto" w:fill="FFFFFF"/>
        <w:spacing w:before="100" w:beforeAutospacing="1" w:after="100" w:afterAutospacing="1" w:line="240" w:lineRule="auto"/>
        <w:rPr>
          <w:rFonts w:ascii="Segoe UI" w:eastAsia="Times New Roman" w:hAnsi="Segoe UI" w:cs="Segoe UI"/>
          <w:color w:val="000000"/>
          <w:kern w:val="0"/>
          <w:sz w:val="28"/>
          <w:szCs w:val="28"/>
          <w14:ligatures w14:val="none"/>
        </w:rPr>
      </w:pPr>
      <w:r w:rsidRPr="00323BC7">
        <w:rPr>
          <w:rFonts w:ascii="Segoe UI" w:eastAsia="Times New Roman" w:hAnsi="Segoe UI" w:cs="Segoe UI"/>
          <w:b/>
          <w:bCs/>
          <w:color w:val="000000"/>
          <w:kern w:val="0"/>
          <w:sz w:val="28"/>
          <w:szCs w:val="28"/>
          <w:vertAlign w:val="superscript"/>
          <w14:ligatures w14:val="none"/>
        </w:rPr>
        <w:t>33 </w:t>
      </w:r>
      <w:r w:rsidRPr="00323BC7">
        <w:rPr>
          <w:rFonts w:ascii="Segoe UI" w:eastAsia="Times New Roman" w:hAnsi="Segoe UI" w:cs="Segoe UI"/>
          <w:color w:val="000000"/>
          <w:kern w:val="0"/>
          <w:sz w:val="28"/>
          <w:szCs w:val="28"/>
          <w14:ligatures w14:val="none"/>
        </w:rPr>
        <w:t>When Moses finished speaking to them, he put a veil over his face. </w:t>
      </w:r>
      <w:r w:rsidRPr="00323BC7">
        <w:rPr>
          <w:rFonts w:ascii="Segoe UI" w:eastAsia="Times New Roman" w:hAnsi="Segoe UI" w:cs="Segoe UI"/>
          <w:b/>
          <w:bCs/>
          <w:color w:val="000000"/>
          <w:kern w:val="0"/>
          <w:sz w:val="28"/>
          <w:szCs w:val="28"/>
          <w:vertAlign w:val="superscript"/>
          <w14:ligatures w14:val="none"/>
        </w:rPr>
        <w:t>34 </w:t>
      </w:r>
      <w:r w:rsidRPr="00323BC7">
        <w:rPr>
          <w:rFonts w:ascii="Segoe UI" w:eastAsia="Times New Roman" w:hAnsi="Segoe UI" w:cs="Segoe UI"/>
          <w:color w:val="000000"/>
          <w:kern w:val="0"/>
          <w:sz w:val="28"/>
          <w:szCs w:val="28"/>
          <w14:ligatures w14:val="none"/>
        </w:rPr>
        <w:t>But whenever he entered the </w:t>
      </w:r>
      <w:r w:rsidRPr="00323BC7">
        <w:rPr>
          <w:rFonts w:ascii="Segoe UI" w:eastAsia="Times New Roman" w:hAnsi="Segoe UI" w:cs="Segoe UI"/>
          <w:smallCaps/>
          <w:color w:val="000000"/>
          <w:kern w:val="0"/>
          <w:sz w:val="28"/>
          <w:szCs w:val="28"/>
          <w14:ligatures w14:val="none"/>
        </w:rPr>
        <w:t>Lord</w:t>
      </w:r>
      <w:r w:rsidRPr="00323BC7">
        <w:rPr>
          <w:rFonts w:ascii="Segoe UI" w:eastAsia="Times New Roman" w:hAnsi="Segoe UI" w:cs="Segoe UI"/>
          <w:color w:val="000000"/>
          <w:kern w:val="0"/>
          <w:sz w:val="28"/>
          <w:szCs w:val="28"/>
          <w14:ligatures w14:val="none"/>
        </w:rPr>
        <w:t>’s presence to speak with him, he removed the veil until he came out. And when he came out and told the Israelites what he had been commanded, </w:t>
      </w:r>
      <w:r w:rsidRPr="00323BC7">
        <w:rPr>
          <w:rFonts w:ascii="Segoe UI" w:eastAsia="Times New Roman" w:hAnsi="Segoe UI" w:cs="Segoe UI"/>
          <w:b/>
          <w:bCs/>
          <w:color w:val="000000"/>
          <w:kern w:val="0"/>
          <w:sz w:val="28"/>
          <w:szCs w:val="28"/>
          <w:vertAlign w:val="superscript"/>
          <w14:ligatures w14:val="none"/>
        </w:rPr>
        <w:t>35 </w:t>
      </w:r>
      <w:r w:rsidRPr="00323BC7">
        <w:rPr>
          <w:rFonts w:ascii="Segoe UI" w:eastAsia="Times New Roman" w:hAnsi="Segoe UI" w:cs="Segoe UI"/>
          <w:color w:val="000000"/>
          <w:kern w:val="0"/>
          <w:sz w:val="28"/>
          <w:szCs w:val="28"/>
          <w14:ligatures w14:val="none"/>
        </w:rPr>
        <w:t>they saw that his face was radiant. Then Moses would put the veil back over his face until he went in to speak with the </w:t>
      </w:r>
      <w:r w:rsidRPr="00323BC7">
        <w:rPr>
          <w:rFonts w:ascii="Segoe UI" w:eastAsia="Times New Roman" w:hAnsi="Segoe UI" w:cs="Segoe UI"/>
          <w:smallCaps/>
          <w:color w:val="000000"/>
          <w:kern w:val="0"/>
          <w:sz w:val="28"/>
          <w:szCs w:val="28"/>
          <w14:ligatures w14:val="none"/>
        </w:rPr>
        <w:t>Lord</w:t>
      </w:r>
      <w:r w:rsidRPr="00323BC7">
        <w:rPr>
          <w:rFonts w:ascii="Segoe UI" w:eastAsia="Times New Roman" w:hAnsi="Segoe UI" w:cs="Segoe UI"/>
          <w:color w:val="000000"/>
          <w:kern w:val="0"/>
          <w:sz w:val="28"/>
          <w:szCs w:val="28"/>
          <w14:ligatures w14:val="none"/>
        </w:rPr>
        <w:t>.</w:t>
      </w:r>
    </w:p>
    <w:p w14:paraId="2D13E642"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8"/>
          <w:szCs w:val="28"/>
          <w14:ligatures w14:val="none"/>
        </w:rPr>
      </w:pPr>
    </w:p>
    <w:p w14:paraId="2070EF40"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8"/>
          <w:szCs w:val="28"/>
          <w14:ligatures w14:val="none"/>
        </w:rPr>
      </w:pPr>
      <w:r w:rsidRPr="00323BC7">
        <w:rPr>
          <w:rFonts w:ascii="Arial" w:eastAsia="Times New Roman" w:hAnsi="Arial" w:cs="Arial"/>
          <w:color w:val="4D4D4D"/>
          <w:kern w:val="0"/>
          <w:sz w:val="28"/>
          <w:szCs w:val="28"/>
          <w14:ligatures w14:val="none"/>
        </w:rPr>
        <w:t> </w:t>
      </w:r>
    </w:p>
    <w:p w14:paraId="2122292B" w14:textId="77777777" w:rsidR="00323BC7" w:rsidRDefault="00323BC7" w:rsidP="00323BC7">
      <w:pPr>
        <w:shd w:val="clear" w:color="auto" w:fill="FFFFFF"/>
        <w:spacing w:after="150" w:line="240" w:lineRule="auto"/>
        <w:outlineLvl w:val="1"/>
        <w:rPr>
          <w:rFonts w:ascii="Arial" w:eastAsia="Times New Roman" w:hAnsi="Arial" w:cs="Arial"/>
          <w:b/>
          <w:bCs/>
          <w:color w:val="9E4778"/>
          <w:kern w:val="0"/>
          <w:sz w:val="28"/>
          <w:szCs w:val="28"/>
          <w14:ligatures w14:val="none"/>
        </w:rPr>
      </w:pPr>
    </w:p>
    <w:p w14:paraId="279735DB" w14:textId="6AA04273" w:rsidR="00323BC7" w:rsidRPr="00323BC7" w:rsidRDefault="00323BC7" w:rsidP="00323BC7">
      <w:pPr>
        <w:shd w:val="clear" w:color="auto" w:fill="FFFFFF"/>
        <w:spacing w:after="150" w:line="240" w:lineRule="auto"/>
        <w:outlineLvl w:val="1"/>
        <w:rPr>
          <w:rFonts w:ascii="Arial" w:eastAsia="Times New Roman" w:hAnsi="Arial" w:cs="Arial"/>
          <w:color w:val="000000"/>
          <w:kern w:val="0"/>
          <w:sz w:val="28"/>
          <w:szCs w:val="28"/>
          <w14:ligatures w14:val="none"/>
        </w:rPr>
      </w:pPr>
      <w:r w:rsidRPr="00323BC7">
        <w:rPr>
          <w:rFonts w:ascii="Arial" w:eastAsia="Times New Roman" w:hAnsi="Arial" w:cs="Arial"/>
          <w:b/>
          <w:bCs/>
          <w:color w:val="9E4778"/>
          <w:kern w:val="0"/>
          <w:sz w:val="28"/>
          <w:szCs w:val="28"/>
          <w14:ligatures w14:val="none"/>
        </w:rPr>
        <w:lastRenderedPageBreak/>
        <w:t>Explore and respond to the text</w:t>
      </w:r>
    </w:p>
    <w:p w14:paraId="6EF9D099" w14:textId="701CBDAC"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i/>
          <w:iCs/>
          <w:color w:val="4D4D4D"/>
          <w:kern w:val="0"/>
          <w:sz w:val="27"/>
          <w:szCs w:val="27"/>
          <w14:ligatures w14:val="none"/>
        </w:rPr>
        <w:t>Start by reading the Bible notes below. You may want to read them more than once</w:t>
      </w:r>
      <w:r>
        <w:rPr>
          <w:rFonts w:ascii="Arial" w:eastAsia="Times New Roman" w:hAnsi="Arial" w:cs="Arial"/>
          <w:i/>
          <w:iCs/>
          <w:color w:val="4D4D4D"/>
          <w:kern w:val="0"/>
          <w:sz w:val="27"/>
          <w:szCs w:val="27"/>
          <w14:ligatures w14:val="none"/>
        </w:rPr>
        <w:t xml:space="preserve"> </w:t>
      </w:r>
      <w:r w:rsidRPr="00323BC7">
        <w:rPr>
          <w:rFonts w:ascii="Arial" w:eastAsia="Times New Roman" w:hAnsi="Arial" w:cs="Arial"/>
          <w:i/>
          <w:iCs/>
          <w:color w:val="4D4D4D"/>
          <w:kern w:val="0"/>
          <w:sz w:val="27"/>
          <w:szCs w:val="27"/>
          <w14:ligatures w14:val="none"/>
        </w:rPr>
        <w:t>or pause after each paragraph to reflect on what you have read.</w:t>
      </w:r>
    </w:p>
    <w:p w14:paraId="00C466B6"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 </w:t>
      </w:r>
    </w:p>
    <w:p w14:paraId="09A5019A" w14:textId="77777777" w:rsidR="00323BC7" w:rsidRPr="00323BC7" w:rsidRDefault="00323BC7" w:rsidP="00323BC7">
      <w:pPr>
        <w:shd w:val="clear" w:color="auto" w:fill="FFFFFF"/>
        <w:spacing w:after="150" w:line="240" w:lineRule="auto"/>
        <w:outlineLvl w:val="2"/>
        <w:rPr>
          <w:rFonts w:ascii="Arial" w:eastAsia="Times New Roman" w:hAnsi="Arial" w:cs="Arial"/>
          <w:color w:val="00396F"/>
          <w:kern w:val="0"/>
          <w:sz w:val="27"/>
          <w:szCs w:val="27"/>
          <w14:ligatures w14:val="none"/>
        </w:rPr>
      </w:pPr>
      <w:r w:rsidRPr="00323BC7">
        <w:rPr>
          <w:rFonts w:ascii="Arial" w:eastAsia="Times New Roman" w:hAnsi="Arial" w:cs="Arial"/>
          <w:b/>
          <w:bCs/>
          <w:color w:val="9E4778"/>
          <w:kern w:val="0"/>
          <w:sz w:val="27"/>
          <w:szCs w:val="27"/>
          <w14:ligatures w14:val="none"/>
        </w:rPr>
        <w:t>Bible notes</w:t>
      </w:r>
      <w:r w:rsidRPr="00323BC7">
        <w:rPr>
          <w:rFonts w:ascii="Arial" w:eastAsia="Times New Roman" w:hAnsi="Arial" w:cs="Arial"/>
          <w:b/>
          <w:bCs/>
          <w:color w:val="9E4778"/>
          <w:kern w:val="0"/>
          <w:sz w:val="27"/>
          <w:szCs w:val="27"/>
          <w14:ligatures w14:val="none"/>
        </w:rPr>
        <w:br/>
      </w:r>
    </w:p>
    <w:p w14:paraId="1A3B2E3E"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After the story of Joseph (part of which we read last week – Genesis 45:3-11,15), Joseph’s father Jacob (also known as Israel) and brothers settled in Egypt. Over generations, the Israelite tribe grew and, as foreigners in the land, they were seen as a threat by the Egyptians. The Israelites were oppressed and forced to work under increasingly harsh conditions. In response to their cry for help, God tasked Moses with leading the Israelites out of Egypt. After a series of plagues, culminating in the first Passover, and the miraculous crossing of the Red Sea, they were free and began a 40-year period of living a nomadic lifestyle in the wilderness, being fed by God with manna from heaven. As they learn to rely on God, God provides instructions for living his way. It is after one of Moses’ encounters with God, collecting these instructions, that we find today’s passage, describing the visible effect on Moses of that encounter.</w:t>
      </w:r>
    </w:p>
    <w:p w14:paraId="6B69AF77"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Encountering God changes people and is not to be taken lightly. When the Israelites first reached Mount Sinai, the entire people had been required to consecrate themselves – to wash their clothes and set themselves apart – ready to witness God speaking to Moses from the mountain (Exodus 19). When Moses went into the ‘tent of meeting’ outside the camp to encounter God, the pillar of cloud by which God had led them through the wilderness would appear outside it and the people would bow down (Exodus 33). Following this encounter, subsequent meetings always resulted in Moses’ face shining as he reflected the glory of God (v.35).</w:t>
      </w:r>
    </w:p>
    <w:p w14:paraId="507D4D7F"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 </w:t>
      </w:r>
    </w:p>
    <w:p w14:paraId="6F26B515" w14:textId="19A55A7C"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 </w:t>
      </w:r>
      <w:r w:rsidRPr="00323BC7">
        <w:rPr>
          <w:rFonts w:ascii="Arial" w:eastAsia="Times New Roman" w:hAnsi="Arial" w:cs="Arial"/>
          <w:b/>
          <w:bCs/>
          <w:color w:val="9E4778"/>
          <w:kern w:val="0"/>
          <w:sz w:val="27"/>
          <w:szCs w:val="27"/>
          <w14:ligatures w14:val="none"/>
        </w:rPr>
        <w:t>Reflection</w:t>
      </w:r>
    </w:p>
    <w:p w14:paraId="3AFDE9AE"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39FA8636"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 xml:space="preserve">Meeting God face-to-face outwardly changed both Moses and Jesus. The glow of God’s glory shining from Moses and Jesus was evidence of their meeting with God. Those who saw Moses were afraid – the glory of God was too much for them. The disciples up the mountain with Jesus had been </w:t>
      </w:r>
      <w:r w:rsidRPr="00323BC7">
        <w:rPr>
          <w:rFonts w:ascii="Arial" w:eastAsia="Times New Roman" w:hAnsi="Arial" w:cs="Arial"/>
          <w:color w:val="4D4D4D"/>
          <w:kern w:val="0"/>
          <w:sz w:val="27"/>
          <w:szCs w:val="27"/>
          <w14:ligatures w14:val="none"/>
        </w:rPr>
        <w:lastRenderedPageBreak/>
        <w:t>impacted by God’s glory and wanted to preserve the experience, to stay on the mountain. The Israelites and the disciples experienced God’s glory, something they would not forget. Some people have faces that seem to radiate the presence of God. As we deepen our relationship with God, we enable the glow of God’s glory to shine from us and through us.</w:t>
      </w:r>
    </w:p>
    <w:p w14:paraId="5AFBA2D4"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 </w:t>
      </w:r>
    </w:p>
    <w:p w14:paraId="02A2775C" w14:textId="77777777" w:rsidR="00323BC7" w:rsidRPr="00323BC7" w:rsidRDefault="00323BC7" w:rsidP="00323BC7">
      <w:pPr>
        <w:shd w:val="clear" w:color="auto" w:fill="FFFFFF"/>
        <w:spacing w:after="150" w:line="240" w:lineRule="auto"/>
        <w:outlineLvl w:val="2"/>
        <w:rPr>
          <w:rFonts w:ascii="Arial" w:eastAsia="Times New Roman" w:hAnsi="Arial" w:cs="Arial"/>
          <w:color w:val="00396F"/>
          <w:kern w:val="0"/>
          <w:sz w:val="27"/>
          <w:szCs w:val="27"/>
          <w14:ligatures w14:val="none"/>
        </w:rPr>
      </w:pPr>
      <w:r w:rsidRPr="00323BC7">
        <w:rPr>
          <w:rFonts w:ascii="Arial" w:eastAsia="Times New Roman" w:hAnsi="Arial" w:cs="Arial"/>
          <w:b/>
          <w:bCs/>
          <w:color w:val="9E4778"/>
          <w:kern w:val="0"/>
          <w:sz w:val="27"/>
          <w:szCs w:val="27"/>
          <w14:ligatures w14:val="none"/>
        </w:rPr>
        <w:t>Questions for reflection</w:t>
      </w:r>
    </w:p>
    <w:p w14:paraId="2DC9BDD2"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jc w:val="center"/>
        <w:shd w:val="clear" w:color="auto" w:fill="FFFFFF"/>
        <w:tblCellMar>
          <w:top w:w="100" w:type="dxa"/>
          <w:left w:w="100" w:type="dxa"/>
          <w:bottom w:w="100" w:type="dxa"/>
          <w:right w:w="100" w:type="dxa"/>
        </w:tblCellMar>
        <w:tblLook w:val="04A0" w:firstRow="1" w:lastRow="0" w:firstColumn="1" w:lastColumn="0" w:noHBand="0" w:noVBand="1"/>
      </w:tblPr>
      <w:tblGrid>
        <w:gridCol w:w="5200"/>
      </w:tblGrid>
      <w:tr w:rsidR="00323BC7" w:rsidRPr="00323BC7" w14:paraId="355ABB69" w14:textId="77777777" w:rsidTr="00323BC7">
        <w:trPr>
          <w:jc w:val="center"/>
        </w:trPr>
        <w:tc>
          <w:tcPr>
            <w:tcW w:w="0" w:type="auto"/>
            <w:shd w:val="clear" w:color="auto" w:fill="FFFFFF"/>
            <w:vAlign w:val="center"/>
            <w:hideMark/>
          </w:tcPr>
          <w:p w14:paraId="2F83DA03" w14:textId="5C9167D6" w:rsidR="00323BC7" w:rsidRPr="00323BC7" w:rsidRDefault="00323BC7" w:rsidP="00323BC7">
            <w:pPr>
              <w:spacing w:after="0" w:line="240" w:lineRule="auto"/>
              <w:rPr>
                <w:rFonts w:ascii="Arial" w:eastAsia="Times New Roman" w:hAnsi="Arial" w:cs="Arial"/>
                <w:kern w:val="0"/>
                <w14:ligatures w14:val="none"/>
              </w:rPr>
            </w:pPr>
            <w:r w:rsidRPr="00323BC7">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6F7D9500" wp14:editId="0DAFFE7D">
                  <wp:simplePos x="0" y="0"/>
                  <wp:positionH relativeFrom="column">
                    <wp:posOffset>59690</wp:posOffset>
                  </wp:positionH>
                  <wp:positionV relativeFrom="paragraph">
                    <wp:posOffset>0</wp:posOffset>
                  </wp:positionV>
                  <wp:extent cx="3170555" cy="2117090"/>
                  <wp:effectExtent l="0" t="0" r="4445" b="3810"/>
                  <wp:wrapTight wrapText="bothSides">
                    <wp:wrapPolygon edited="0">
                      <wp:start x="0" y="0"/>
                      <wp:lineTo x="0" y="21509"/>
                      <wp:lineTo x="21544" y="21509"/>
                      <wp:lineTo x="21544" y="0"/>
                      <wp:lineTo x="0" y="0"/>
                    </wp:wrapPolygon>
                  </wp:wrapTight>
                  <wp:docPr id="170792510" name="Picture 1">
                    <a:hlinkClick xmlns:a="http://schemas.openxmlformats.org/drawingml/2006/main" r:id="rId5" tooltip="&quot;Joyful Wom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ooltip="&quot;Joyful Woma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0555" cy="21170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91722F0" w14:textId="77777777" w:rsidR="00323BC7" w:rsidRDefault="00323BC7" w:rsidP="00323BC7">
      <w:pPr>
        <w:shd w:val="clear" w:color="auto" w:fill="FFFFFF"/>
        <w:spacing w:after="0" w:line="240" w:lineRule="auto"/>
        <w:ind w:left="720"/>
        <w:rPr>
          <w:rFonts w:ascii="Arial" w:eastAsia="Times New Roman" w:hAnsi="Arial" w:cs="Arial"/>
          <w:color w:val="4D4D4D"/>
          <w:kern w:val="0"/>
          <w:sz w:val="27"/>
          <w:szCs w:val="27"/>
          <w14:ligatures w14:val="none"/>
        </w:rPr>
      </w:pPr>
    </w:p>
    <w:p w14:paraId="74D46E0D" w14:textId="054FFFDB" w:rsidR="00323BC7" w:rsidRPr="00323BC7" w:rsidRDefault="00323BC7" w:rsidP="00323BC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Do you know anyone who ‘glows’ with the love of God?</w:t>
      </w:r>
    </w:p>
    <w:p w14:paraId="148EF0CC" w14:textId="77777777" w:rsidR="00323BC7" w:rsidRPr="00323BC7" w:rsidRDefault="00323BC7" w:rsidP="00323BC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Is it obvious to others that we have met with God through prayer/worship? Do we glow?</w:t>
      </w:r>
    </w:p>
    <w:p w14:paraId="4AB87031" w14:textId="77777777" w:rsidR="00323BC7" w:rsidRPr="00323BC7" w:rsidRDefault="00323BC7" w:rsidP="00323BC7">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In what ways will you seek to encounter God’s presence in the coming week(s)?</w:t>
      </w:r>
    </w:p>
    <w:p w14:paraId="20B4D67A"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 </w:t>
      </w:r>
    </w:p>
    <w:p w14:paraId="44C2240F"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 </w:t>
      </w:r>
    </w:p>
    <w:p w14:paraId="5E4C3DD3" w14:textId="2D6E8E25"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 </w:t>
      </w:r>
      <w:r w:rsidRPr="00323BC7">
        <w:rPr>
          <w:rFonts w:ascii="Arial" w:eastAsia="Times New Roman" w:hAnsi="Arial" w:cs="Arial"/>
          <w:b/>
          <w:bCs/>
          <w:color w:val="103A71"/>
          <w:kern w:val="0"/>
          <w:sz w:val="28"/>
          <w:szCs w:val="28"/>
          <w14:ligatures w14:val="none"/>
        </w:rPr>
        <w:t>A prayer to end the Bible study</w:t>
      </w:r>
    </w:p>
    <w:p w14:paraId="2DECBCD7"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Go with us, Lord, and be the light that shines through us.</w:t>
      </w:r>
      <w:r w:rsidRPr="00323BC7">
        <w:rPr>
          <w:rFonts w:ascii="Arial" w:eastAsia="Times New Roman" w:hAnsi="Arial" w:cs="Arial"/>
          <w:color w:val="4D4D4D"/>
          <w:kern w:val="0"/>
          <w:sz w:val="27"/>
          <w:szCs w:val="27"/>
          <w14:ligatures w14:val="none"/>
        </w:rPr>
        <w:br/>
        <w:t>As we take your light into the world,</w:t>
      </w:r>
      <w:r w:rsidRPr="00323BC7">
        <w:rPr>
          <w:rFonts w:ascii="Arial" w:eastAsia="Times New Roman" w:hAnsi="Arial" w:cs="Arial"/>
          <w:color w:val="4D4D4D"/>
          <w:kern w:val="0"/>
          <w:sz w:val="27"/>
          <w:szCs w:val="27"/>
          <w14:ligatures w14:val="none"/>
        </w:rPr>
        <w:br/>
        <w:t>help us to reflect your love in all we do.</w:t>
      </w:r>
      <w:r w:rsidRPr="00323BC7">
        <w:rPr>
          <w:rFonts w:ascii="Arial" w:eastAsia="Times New Roman" w:hAnsi="Arial" w:cs="Arial"/>
          <w:color w:val="4D4D4D"/>
          <w:kern w:val="0"/>
          <w:sz w:val="27"/>
          <w:szCs w:val="27"/>
          <w14:ligatures w14:val="none"/>
        </w:rPr>
        <w:br/>
      </w:r>
      <w:r w:rsidRPr="00323BC7">
        <w:rPr>
          <w:rFonts w:ascii="Arial" w:eastAsia="Times New Roman" w:hAnsi="Arial" w:cs="Arial"/>
          <w:b/>
          <w:bCs/>
          <w:color w:val="4D4D4D"/>
          <w:kern w:val="0"/>
          <w:sz w:val="27"/>
          <w:szCs w:val="27"/>
          <w14:ligatures w14:val="none"/>
        </w:rPr>
        <w:t>Amen.</w:t>
      </w:r>
    </w:p>
    <w:p w14:paraId="6E15613D" w14:textId="77777777" w:rsidR="00323BC7" w:rsidRPr="00323BC7" w:rsidRDefault="00323BC7" w:rsidP="00323BC7">
      <w:pPr>
        <w:shd w:val="clear" w:color="auto" w:fill="FFFFFF"/>
        <w:spacing w:after="150" w:line="375" w:lineRule="atLeast"/>
        <w:rPr>
          <w:rFonts w:ascii="Arial" w:eastAsia="Times New Roman" w:hAnsi="Arial" w:cs="Arial"/>
          <w:color w:val="4D4D4D"/>
          <w:kern w:val="0"/>
          <w:sz w:val="27"/>
          <w:szCs w:val="27"/>
          <w14:ligatures w14:val="none"/>
        </w:rPr>
      </w:pPr>
      <w:r w:rsidRPr="00323BC7">
        <w:rPr>
          <w:rFonts w:ascii="Arial" w:eastAsia="Times New Roman" w:hAnsi="Arial" w:cs="Arial"/>
          <w:color w:val="4D4D4D"/>
          <w:kern w:val="0"/>
          <w:sz w:val="27"/>
          <w:szCs w:val="27"/>
          <w14:ligatures w14:val="none"/>
        </w:rPr>
        <w:t> </w:t>
      </w:r>
    </w:p>
    <w:p w14:paraId="381CDE44" w14:textId="77777777" w:rsidR="00323BC7" w:rsidRDefault="00323BC7"/>
    <w:sectPr w:rsidR="00323BC7" w:rsidSect="00323BC7">
      <w:pgSz w:w="11906" w:h="16838"/>
      <w:pgMar w:top="1021" w:right="1418"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B2413"/>
    <w:multiLevelType w:val="multilevel"/>
    <w:tmpl w:val="53D6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714D51"/>
    <w:multiLevelType w:val="multilevel"/>
    <w:tmpl w:val="AC6A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819762">
    <w:abstractNumId w:val="0"/>
  </w:num>
  <w:num w:numId="2" w16cid:durableId="136551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C7"/>
    <w:rsid w:val="00323BC7"/>
    <w:rsid w:val="00737A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CC79"/>
  <w15:chartTrackingRefBased/>
  <w15:docId w15:val="{5B978D0D-C54C-5145-A33F-F6967BF6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3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3B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23B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B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3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3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23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BC7"/>
    <w:rPr>
      <w:rFonts w:eastAsiaTheme="majorEastAsia" w:cstheme="majorBidi"/>
      <w:color w:val="272727" w:themeColor="text1" w:themeTint="D8"/>
    </w:rPr>
  </w:style>
  <w:style w:type="paragraph" w:styleId="Title">
    <w:name w:val="Title"/>
    <w:basedOn w:val="Normal"/>
    <w:next w:val="Normal"/>
    <w:link w:val="TitleChar"/>
    <w:uiPriority w:val="10"/>
    <w:qFormat/>
    <w:rsid w:val="00323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BC7"/>
    <w:pPr>
      <w:spacing w:before="160"/>
      <w:jc w:val="center"/>
    </w:pPr>
    <w:rPr>
      <w:i/>
      <w:iCs/>
      <w:color w:val="404040" w:themeColor="text1" w:themeTint="BF"/>
    </w:rPr>
  </w:style>
  <w:style w:type="character" w:customStyle="1" w:styleId="QuoteChar">
    <w:name w:val="Quote Char"/>
    <w:basedOn w:val="DefaultParagraphFont"/>
    <w:link w:val="Quote"/>
    <w:uiPriority w:val="29"/>
    <w:rsid w:val="00323BC7"/>
    <w:rPr>
      <w:i/>
      <w:iCs/>
      <w:color w:val="404040" w:themeColor="text1" w:themeTint="BF"/>
    </w:rPr>
  </w:style>
  <w:style w:type="paragraph" w:styleId="ListParagraph">
    <w:name w:val="List Paragraph"/>
    <w:basedOn w:val="Normal"/>
    <w:uiPriority w:val="34"/>
    <w:qFormat/>
    <w:rsid w:val="00323BC7"/>
    <w:pPr>
      <w:ind w:left="720"/>
      <w:contextualSpacing/>
    </w:pPr>
  </w:style>
  <w:style w:type="character" w:styleId="IntenseEmphasis">
    <w:name w:val="Intense Emphasis"/>
    <w:basedOn w:val="DefaultParagraphFont"/>
    <w:uiPriority w:val="21"/>
    <w:qFormat/>
    <w:rsid w:val="00323BC7"/>
    <w:rPr>
      <w:i/>
      <w:iCs/>
      <w:color w:val="0F4761" w:themeColor="accent1" w:themeShade="BF"/>
    </w:rPr>
  </w:style>
  <w:style w:type="paragraph" w:styleId="IntenseQuote">
    <w:name w:val="Intense Quote"/>
    <w:basedOn w:val="Normal"/>
    <w:next w:val="Normal"/>
    <w:link w:val="IntenseQuoteChar"/>
    <w:uiPriority w:val="30"/>
    <w:qFormat/>
    <w:rsid w:val="00323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BC7"/>
    <w:rPr>
      <w:i/>
      <w:iCs/>
      <w:color w:val="0F4761" w:themeColor="accent1" w:themeShade="BF"/>
    </w:rPr>
  </w:style>
  <w:style w:type="character" w:styleId="IntenseReference">
    <w:name w:val="Intense Reference"/>
    <w:basedOn w:val="DefaultParagraphFont"/>
    <w:uiPriority w:val="32"/>
    <w:qFormat/>
    <w:rsid w:val="00323BC7"/>
    <w:rPr>
      <w:b/>
      <w:bCs/>
      <w:smallCaps/>
      <w:color w:val="0F4761" w:themeColor="accent1" w:themeShade="BF"/>
      <w:spacing w:val="5"/>
    </w:rPr>
  </w:style>
  <w:style w:type="paragraph" w:styleId="NormalWeb">
    <w:name w:val="Normal (Web)"/>
    <w:basedOn w:val="Normal"/>
    <w:uiPriority w:val="99"/>
    <w:semiHidden/>
    <w:unhideWhenUsed/>
    <w:rsid w:val="00323BC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23BC7"/>
    <w:rPr>
      <w:i/>
      <w:iCs/>
    </w:rPr>
  </w:style>
  <w:style w:type="character" w:styleId="Hyperlink">
    <w:name w:val="Hyperlink"/>
    <w:basedOn w:val="DefaultParagraphFont"/>
    <w:uiPriority w:val="99"/>
    <w:semiHidden/>
    <w:unhideWhenUsed/>
    <w:rsid w:val="00323BC7"/>
    <w:rPr>
      <w:color w:val="0000FF"/>
      <w:u w:val="single"/>
    </w:rPr>
  </w:style>
  <w:style w:type="character" w:styleId="Strong">
    <w:name w:val="Strong"/>
    <w:basedOn w:val="DefaultParagraphFont"/>
    <w:uiPriority w:val="22"/>
    <w:qFormat/>
    <w:rsid w:val="00323BC7"/>
    <w:rPr>
      <w:b/>
      <w:bCs/>
    </w:rPr>
  </w:style>
  <w:style w:type="character" w:customStyle="1" w:styleId="bluetext">
    <w:name w:val="bluetext"/>
    <w:basedOn w:val="DefaultParagraphFont"/>
    <w:rsid w:val="00323BC7"/>
  </w:style>
  <w:style w:type="character" w:customStyle="1" w:styleId="text">
    <w:name w:val="text"/>
    <w:basedOn w:val="DefaultParagraphFont"/>
    <w:rsid w:val="00323BC7"/>
  </w:style>
  <w:style w:type="character" w:customStyle="1" w:styleId="small-caps">
    <w:name w:val="small-caps"/>
    <w:basedOn w:val="DefaultParagraphFont"/>
    <w:rsid w:val="0032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23109">
      <w:bodyDiv w:val="1"/>
      <w:marLeft w:val="0"/>
      <w:marRight w:val="0"/>
      <w:marTop w:val="0"/>
      <w:marBottom w:val="0"/>
      <w:divBdr>
        <w:top w:val="none" w:sz="0" w:space="0" w:color="auto"/>
        <w:left w:val="none" w:sz="0" w:space="0" w:color="auto"/>
        <w:bottom w:val="none" w:sz="0" w:space="0" w:color="auto"/>
        <w:right w:val="none" w:sz="0" w:space="0" w:color="auto"/>
      </w:divBdr>
    </w:div>
    <w:div w:id="2113083175">
      <w:bodyDiv w:val="1"/>
      <w:marLeft w:val="0"/>
      <w:marRight w:val="0"/>
      <w:marTop w:val="0"/>
      <w:marBottom w:val="0"/>
      <w:divBdr>
        <w:top w:val="none" w:sz="0" w:space="0" w:color="auto"/>
        <w:left w:val="none" w:sz="0" w:space="0" w:color="auto"/>
        <w:bottom w:val="none" w:sz="0" w:space="0" w:color="auto"/>
        <w:right w:val="none" w:sz="0" w:space="0" w:color="auto"/>
      </w:divBdr>
      <w:divsChild>
        <w:div w:id="89300902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ootsontheweb.com/media/28195/joyful-woman.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2025-02-25T19:21:00Z</dcterms:created>
  <dcterms:modified xsi:type="dcterms:W3CDTF">2025-02-25T19:29:00Z</dcterms:modified>
</cp:coreProperties>
</file>